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8F" w:rsidRPr="009E0E3D" w:rsidRDefault="0076588F" w:rsidP="00BA7BCA">
      <w:pPr>
        <w:rPr>
          <w:rFonts w:ascii="Arial Narrow" w:hAnsi="Arial Narrow"/>
        </w:rPr>
      </w:pPr>
    </w:p>
    <w:p w:rsidR="00BA7BCA" w:rsidRPr="009E0E3D" w:rsidRDefault="00BA7BCA" w:rsidP="00BA7BCA">
      <w:pPr>
        <w:rPr>
          <w:rFonts w:ascii="Arial Narrow" w:hAnsi="Arial Narrow"/>
        </w:rPr>
      </w:pPr>
      <w:r w:rsidRPr="009E0E3D">
        <w:rPr>
          <w:rFonts w:ascii="Arial Narrow" w:hAnsi="Arial Narrow"/>
        </w:rPr>
        <w:t>Name _____________________</w:t>
      </w:r>
      <w:r w:rsidRPr="009E0E3D">
        <w:rPr>
          <w:rFonts w:ascii="Arial Narrow" w:hAnsi="Arial Narrow"/>
        </w:rPr>
        <w:tab/>
      </w:r>
      <w:r w:rsidRPr="009E0E3D">
        <w:rPr>
          <w:rFonts w:ascii="Arial Narrow" w:hAnsi="Arial Narrow"/>
        </w:rPr>
        <w:tab/>
      </w:r>
      <w:r w:rsidRPr="009E0E3D">
        <w:rPr>
          <w:rFonts w:ascii="Arial Narrow" w:hAnsi="Arial Narrow"/>
        </w:rPr>
        <w:tab/>
      </w:r>
      <w:r w:rsidRPr="009E0E3D">
        <w:rPr>
          <w:rFonts w:ascii="Arial Narrow" w:hAnsi="Arial Narrow"/>
        </w:rPr>
        <w:tab/>
      </w:r>
      <w:r w:rsidR="009E0E3D">
        <w:rPr>
          <w:rFonts w:ascii="Arial Narrow" w:hAnsi="Arial Narrow"/>
        </w:rPr>
        <w:tab/>
      </w:r>
      <w:r w:rsidR="009E0E3D">
        <w:rPr>
          <w:rFonts w:ascii="Arial Narrow" w:hAnsi="Arial Narrow"/>
        </w:rPr>
        <w:tab/>
      </w:r>
      <w:r w:rsidR="009E0E3D">
        <w:rPr>
          <w:rFonts w:ascii="Arial Narrow" w:hAnsi="Arial Narrow"/>
        </w:rPr>
        <w:tab/>
      </w:r>
      <w:r w:rsidRPr="009E0E3D">
        <w:rPr>
          <w:rFonts w:ascii="Arial Narrow" w:hAnsi="Arial Narrow"/>
        </w:rPr>
        <w:tab/>
        <w:t xml:space="preserve">Unit # 4 Study Guide </w:t>
      </w:r>
    </w:p>
    <w:p w:rsidR="00BA7BCA" w:rsidRPr="009E0E3D" w:rsidRDefault="00BA7BCA" w:rsidP="00BA7BCA">
      <w:pPr>
        <w:rPr>
          <w:rFonts w:ascii="Arial Narrow" w:hAnsi="Arial Narrow"/>
          <w:color w:val="000000"/>
        </w:rPr>
      </w:pPr>
    </w:p>
    <w:p w:rsidR="00BA7BCA" w:rsidRPr="009E0E3D" w:rsidRDefault="00BA7BCA" w:rsidP="00BA7BCA">
      <w:pPr>
        <w:rPr>
          <w:rFonts w:ascii="Arial Narrow" w:hAnsi="Arial Narrow"/>
          <w:color w:val="000000"/>
        </w:rPr>
      </w:pPr>
      <w:r w:rsidRPr="009E0E3D">
        <w:rPr>
          <w:rFonts w:ascii="Arial Narrow" w:hAnsi="Arial Narrow"/>
          <w:color w:val="000000"/>
          <w:u w:val="single"/>
        </w:rPr>
        <w:t>Overview of Chapter</w:t>
      </w:r>
      <w:r w:rsidRPr="009E0E3D">
        <w:rPr>
          <w:rFonts w:ascii="Arial Narrow" w:hAnsi="Arial Narrow"/>
          <w:color w:val="000000"/>
        </w:rPr>
        <w:t>: This chapter is relatively brief, but it is a very important transition point between previous chapters and the ones in the immediate future. The central focus is built upon the institutions of colonial control, both economic (mercantilism and colonial trade wars that emerge for dominance of trade and territory) and political (government organization and increased oversight/involvement that lead to many upset colonists). The chapter begins with an overview of mercantilist policy and colonial administration, using the Spanish empire as an example. This showcases the strong role the government in Spain played in all aspects of the life of the Spanish colonies, though it could just as easily be describing the efforts of the British after the 7 Years War. Following this breakdown of mercantilism and colonial policy, it moves towards the development of colonial wars that plagued the European nations during then middle of the 18th century, which created a strong shift in traditional balance of power and spheres of European influence. These wars were fought by professional armies all across the globe, and led to great expenses for the "mother countries." The colonial powers thus needed to increase the taxation upon these colonies, and issues such as this helped lead to the American Revolution, which serves as the culminating event of this chapter’s historical material.</w:t>
      </w:r>
    </w:p>
    <w:p w:rsidR="00BA7BCA" w:rsidRPr="009E0E3D" w:rsidRDefault="00BA7BCA" w:rsidP="00BA7BCA">
      <w:pPr>
        <w:rPr>
          <w:rFonts w:ascii="Arial Narrow" w:hAnsi="Arial Narrow"/>
          <w:color w:val="000000"/>
        </w:rPr>
      </w:pPr>
    </w:p>
    <w:p w:rsidR="00BA7BCA" w:rsidRPr="009E0E3D" w:rsidRDefault="00BA7BCA" w:rsidP="00BA7BCA">
      <w:pPr>
        <w:rPr>
          <w:rFonts w:ascii="Arial Narrow" w:hAnsi="Arial Narrow"/>
          <w:color w:val="000000"/>
        </w:rPr>
      </w:pPr>
      <w:r w:rsidRPr="009E0E3D">
        <w:rPr>
          <w:rFonts w:ascii="Arial Narrow" w:hAnsi="Arial Narrow"/>
          <w:color w:val="000000"/>
        </w:rPr>
        <w:t>Special Note: Geography plays a huge role in understanding this chapter. Please frequently reference maps when reading about the colonial wars, as geographic conditions will help to explain many of the shifting alliances that occur throughout these wars of empire.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407"/>
        <w:gridCol w:w="5541"/>
      </w:tblGrid>
      <w:tr w:rsidR="0076588F" w:rsidRPr="009E0E3D" w:rsidTr="005810A4">
        <w:tc>
          <w:tcPr>
            <w:tcW w:w="960" w:type="dxa"/>
          </w:tcPr>
          <w:p w:rsidR="00BD0010" w:rsidRPr="009E0E3D" w:rsidRDefault="00CC34A0" w:rsidP="0076588F">
            <w:pPr>
              <w:rPr>
                <w:rFonts w:ascii="Arial Narrow" w:hAnsi="Arial Narrow" w:cs="Arial"/>
              </w:rPr>
            </w:pPr>
            <w:r w:rsidRPr="009E0E3D">
              <w:rPr>
                <w:rFonts w:ascii="Arial Narrow" w:hAnsi="Arial Narrow" w:cs="Arial"/>
              </w:rPr>
              <w:t>11-26</w:t>
            </w:r>
          </w:p>
        </w:tc>
        <w:tc>
          <w:tcPr>
            <w:tcW w:w="4407" w:type="dxa"/>
          </w:tcPr>
          <w:p w:rsidR="00B61514" w:rsidRPr="009E0E3D" w:rsidRDefault="00B61514" w:rsidP="00B61514">
            <w:pPr>
              <w:rPr>
                <w:rFonts w:ascii="Arial Narrow" w:hAnsi="Arial Narrow"/>
              </w:rPr>
            </w:pPr>
            <w:r w:rsidRPr="009E0E3D">
              <w:rPr>
                <w:rFonts w:ascii="Arial Narrow" w:hAnsi="Arial Narrow"/>
              </w:rPr>
              <w:t xml:space="preserve">   15.2 </w:t>
            </w:r>
            <w:r w:rsidRPr="009E0E3D">
              <w:rPr>
                <w:rFonts w:ascii="Arial Narrow" w:hAnsi="Arial Narrow"/>
              </w:rPr>
              <w:tab/>
              <w:t>The Aristocracy</w:t>
            </w:r>
          </w:p>
          <w:p w:rsidR="00B61514" w:rsidRPr="009E0E3D" w:rsidRDefault="00B61514" w:rsidP="00B61514">
            <w:pPr>
              <w:rPr>
                <w:rFonts w:ascii="Arial Narrow" w:hAnsi="Arial Narrow"/>
              </w:rPr>
            </w:pPr>
            <w:r w:rsidRPr="009E0E3D">
              <w:rPr>
                <w:rFonts w:ascii="Arial Narrow" w:hAnsi="Arial Narrow"/>
              </w:rPr>
              <w:t xml:space="preserve">   15.3</w:t>
            </w:r>
            <w:r w:rsidRPr="009E0E3D">
              <w:rPr>
                <w:rFonts w:ascii="Arial Narrow" w:hAnsi="Arial Narrow"/>
              </w:rPr>
              <w:tab/>
              <w:t>The Land and Its Tillers</w:t>
            </w:r>
          </w:p>
          <w:p w:rsidR="00B61514" w:rsidRPr="009E0E3D" w:rsidRDefault="00B61514" w:rsidP="00BD0010">
            <w:pPr>
              <w:rPr>
                <w:rFonts w:ascii="Arial Narrow" w:hAnsi="Arial Narrow"/>
              </w:rPr>
            </w:pPr>
            <w:r w:rsidRPr="009E0E3D">
              <w:rPr>
                <w:rFonts w:ascii="Arial Narrow" w:hAnsi="Arial Narrow"/>
              </w:rPr>
              <w:t xml:space="preserve">   15.5 The Revolution in Agriculture</w:t>
            </w:r>
          </w:p>
        </w:tc>
        <w:tc>
          <w:tcPr>
            <w:tcW w:w="5541" w:type="dxa"/>
          </w:tcPr>
          <w:p w:rsidR="00BD0010" w:rsidRPr="009E0E3D" w:rsidRDefault="004524E5" w:rsidP="009E0E3D">
            <w:r w:rsidRPr="009E0E3D">
              <w:t>Compare and contrast the human experience of the 18th century in Eastern and</w:t>
            </w:r>
            <w:r w:rsidR="009E0E3D">
              <w:t xml:space="preserve"> </w:t>
            </w:r>
            <w:r w:rsidRPr="009E0E3D">
              <w:t>Western Europe. Be sure to include nobility and peasants.</w:t>
            </w:r>
          </w:p>
        </w:tc>
      </w:tr>
      <w:tr w:rsidR="0076588F" w:rsidRPr="009E0E3D" w:rsidTr="005810A4">
        <w:tc>
          <w:tcPr>
            <w:tcW w:w="960" w:type="dxa"/>
          </w:tcPr>
          <w:p w:rsidR="00B61514" w:rsidRPr="009E0E3D" w:rsidRDefault="00B61514" w:rsidP="0076588F">
            <w:pPr>
              <w:rPr>
                <w:rFonts w:ascii="Arial Narrow" w:hAnsi="Arial Narrow" w:cs="Arial"/>
              </w:rPr>
            </w:pPr>
            <w:r w:rsidRPr="009E0E3D">
              <w:rPr>
                <w:rFonts w:ascii="Arial Narrow" w:hAnsi="Arial Narrow" w:cs="Arial"/>
              </w:rPr>
              <w:t xml:space="preserve">HW: </w:t>
            </w:r>
          </w:p>
        </w:tc>
        <w:tc>
          <w:tcPr>
            <w:tcW w:w="9948" w:type="dxa"/>
            <w:gridSpan w:val="2"/>
          </w:tcPr>
          <w:p w:rsidR="00B61514" w:rsidRPr="009E0E3D" w:rsidRDefault="00B61514" w:rsidP="00880D5D">
            <w:pPr>
              <w:pStyle w:val="ListParagraph"/>
              <w:numPr>
                <w:ilvl w:val="0"/>
                <w:numId w:val="9"/>
              </w:numPr>
              <w:rPr>
                <w:rFonts w:ascii="Arial Narrow" w:hAnsi="Arial Narrow"/>
                <w:b/>
              </w:rPr>
            </w:pPr>
            <w:r w:rsidRPr="009E0E3D">
              <w:rPr>
                <w:rFonts w:ascii="Arial Narrow" w:hAnsi="Arial Narrow"/>
                <w:b/>
              </w:rPr>
              <w:t>Two 18</w:t>
            </w:r>
            <w:r w:rsidRPr="009E0E3D">
              <w:rPr>
                <w:rFonts w:ascii="Arial Narrow" w:hAnsi="Arial Narrow"/>
                <w:b/>
                <w:vertAlign w:val="superscript"/>
              </w:rPr>
              <w:t>th</w:t>
            </w:r>
            <w:r w:rsidRPr="009E0E3D">
              <w:rPr>
                <w:rFonts w:ascii="Arial Narrow" w:hAnsi="Arial Narrow"/>
                <w:b/>
              </w:rPr>
              <w:t xml:space="preserve"> century- Writers (Answer 1-5) </w:t>
            </w:r>
          </w:p>
          <w:p w:rsidR="00B61514" w:rsidRPr="009E0E3D" w:rsidRDefault="00B61514" w:rsidP="009E0E3D">
            <w:pPr>
              <w:pStyle w:val="ListParagraph"/>
              <w:numPr>
                <w:ilvl w:val="0"/>
                <w:numId w:val="9"/>
              </w:numPr>
              <w:rPr>
                <w:rFonts w:ascii="Arial Narrow" w:hAnsi="Arial Narrow" w:cs="Arial"/>
                <w:i/>
              </w:rPr>
            </w:pPr>
            <w:proofErr w:type="spellStart"/>
            <w:r w:rsidRPr="009E0E3D">
              <w:rPr>
                <w:rFonts w:ascii="Arial Narrow" w:hAnsi="Arial Narrow"/>
                <w:b/>
              </w:rPr>
              <w:t>Kagan</w:t>
            </w:r>
            <w:proofErr w:type="spellEnd"/>
            <w:r w:rsidRPr="009E0E3D">
              <w:rPr>
                <w:rFonts w:ascii="Arial Narrow" w:hAnsi="Arial Narrow"/>
                <w:b/>
              </w:rPr>
              <w:t>- TSP-  (Paradigm shift Chart) p. 49</w:t>
            </w:r>
            <w:r w:rsidR="009E0E3D">
              <w:rPr>
                <w:rFonts w:ascii="Arial Narrow" w:hAnsi="Arial Narrow"/>
                <w:b/>
              </w:rPr>
              <w:t>7</w:t>
            </w:r>
            <w:r w:rsidRPr="009E0E3D">
              <w:rPr>
                <w:rFonts w:ascii="Arial Narrow" w:hAnsi="Arial Narrow"/>
                <w:b/>
              </w:rPr>
              <w:t>-509</w:t>
            </w:r>
            <w:r w:rsidRPr="009E0E3D">
              <w:rPr>
                <w:rFonts w:ascii="Arial Narrow" w:hAnsi="Arial Narrow"/>
              </w:rPr>
              <w:t xml:space="preserve">  </w:t>
            </w:r>
          </w:p>
        </w:tc>
      </w:tr>
      <w:tr w:rsidR="0076588F" w:rsidRPr="009E0E3D" w:rsidTr="005810A4">
        <w:tc>
          <w:tcPr>
            <w:tcW w:w="960" w:type="dxa"/>
          </w:tcPr>
          <w:p w:rsidR="00BD0010" w:rsidRPr="009E0E3D" w:rsidRDefault="00CC34A0" w:rsidP="0076588F">
            <w:pPr>
              <w:rPr>
                <w:rFonts w:ascii="Arial Narrow" w:hAnsi="Arial Narrow" w:cs="Arial"/>
              </w:rPr>
            </w:pPr>
            <w:r w:rsidRPr="009E0E3D">
              <w:rPr>
                <w:rFonts w:ascii="Arial Narrow" w:hAnsi="Arial Narrow" w:cs="Arial"/>
              </w:rPr>
              <w:t>11-27</w:t>
            </w:r>
          </w:p>
        </w:tc>
        <w:tc>
          <w:tcPr>
            <w:tcW w:w="4407" w:type="dxa"/>
          </w:tcPr>
          <w:p w:rsidR="00BD0010" w:rsidRPr="009E0E3D" w:rsidRDefault="00D04088" w:rsidP="006F4E8D">
            <w:pPr>
              <w:rPr>
                <w:rFonts w:ascii="Arial Narrow" w:hAnsi="Arial Narrow"/>
              </w:rPr>
            </w:pPr>
            <w:r w:rsidRPr="009E0E3D">
              <w:rPr>
                <w:rFonts w:ascii="Arial Narrow" w:hAnsi="Arial Narrow"/>
              </w:rPr>
              <w:t xml:space="preserve"> </w:t>
            </w:r>
            <w:r w:rsidR="00B61514" w:rsidRPr="009E0E3D">
              <w:rPr>
                <w:rFonts w:ascii="Arial Narrow" w:hAnsi="Arial Narrow"/>
              </w:rPr>
              <w:t>15.6</w:t>
            </w:r>
            <w:r w:rsidR="00B61514" w:rsidRPr="009E0E3D">
              <w:rPr>
                <w:rFonts w:ascii="Arial Narrow" w:hAnsi="Arial Narrow"/>
              </w:rPr>
              <w:tab/>
              <w:t>The Industrial Revolution of the 18</w:t>
            </w:r>
            <w:r w:rsidR="00B61514" w:rsidRPr="009E0E3D">
              <w:rPr>
                <w:rFonts w:ascii="Arial Narrow" w:hAnsi="Arial Narrow"/>
                <w:vertAlign w:val="superscript"/>
              </w:rPr>
              <w:t>th</w:t>
            </w:r>
            <w:r w:rsidR="00B61514" w:rsidRPr="009E0E3D">
              <w:rPr>
                <w:rFonts w:ascii="Arial Narrow" w:hAnsi="Arial Narrow"/>
              </w:rPr>
              <w:t xml:space="preserve"> Century</w:t>
            </w:r>
          </w:p>
          <w:p w:rsidR="00B61514" w:rsidRPr="009E0E3D" w:rsidRDefault="00B61514" w:rsidP="00B61514">
            <w:pPr>
              <w:pStyle w:val="ListParagraph"/>
              <w:numPr>
                <w:ilvl w:val="0"/>
                <w:numId w:val="6"/>
              </w:numPr>
              <w:rPr>
                <w:rFonts w:ascii="Arial Narrow" w:hAnsi="Arial Narrow" w:cs="Arial"/>
              </w:rPr>
            </w:pPr>
            <w:r w:rsidRPr="009E0E3D">
              <w:rPr>
                <w:rFonts w:ascii="Arial Narrow" w:hAnsi="Arial Narrow" w:cs="Arial"/>
              </w:rPr>
              <w:t xml:space="preserve">Hogarth- Comparisons </w:t>
            </w:r>
          </w:p>
          <w:p w:rsidR="00B61514" w:rsidRPr="009E0E3D" w:rsidRDefault="00D04088" w:rsidP="00B61514">
            <w:pPr>
              <w:pStyle w:val="ListParagraph"/>
              <w:numPr>
                <w:ilvl w:val="0"/>
                <w:numId w:val="6"/>
              </w:numPr>
              <w:rPr>
                <w:rFonts w:ascii="Arial Narrow" w:hAnsi="Arial Narrow" w:cs="Arial"/>
              </w:rPr>
            </w:pPr>
            <w:r w:rsidRPr="009E0E3D">
              <w:rPr>
                <w:rFonts w:ascii="Arial Narrow" w:hAnsi="Arial Narrow" w:cs="Arial"/>
              </w:rPr>
              <w:t xml:space="preserve"> Industrialization/ Urbanization:  </w:t>
            </w:r>
            <w:r w:rsidR="00B61514" w:rsidRPr="009E0E3D">
              <w:rPr>
                <w:rFonts w:ascii="Arial Narrow" w:hAnsi="Arial Narrow" w:cs="Arial"/>
              </w:rPr>
              <w:t xml:space="preserve">TSP-to Modern society </w:t>
            </w:r>
          </w:p>
        </w:tc>
        <w:tc>
          <w:tcPr>
            <w:tcW w:w="5541" w:type="dxa"/>
          </w:tcPr>
          <w:p w:rsidR="00BD0010" w:rsidRPr="009E0E3D" w:rsidRDefault="004524E5" w:rsidP="009E0E3D">
            <w:r w:rsidRPr="009E0E3D">
              <w:t>How did the industrial revolution change the economy and European society?</w:t>
            </w:r>
          </w:p>
        </w:tc>
      </w:tr>
      <w:tr w:rsidR="0076588F" w:rsidRPr="009E0E3D" w:rsidTr="005810A4">
        <w:tc>
          <w:tcPr>
            <w:tcW w:w="960" w:type="dxa"/>
          </w:tcPr>
          <w:p w:rsidR="00D04088" w:rsidRPr="009E0E3D" w:rsidRDefault="00880D5D" w:rsidP="0076588F">
            <w:pPr>
              <w:rPr>
                <w:rFonts w:ascii="Arial Narrow" w:hAnsi="Arial Narrow" w:cs="Arial"/>
              </w:rPr>
            </w:pPr>
            <w:r w:rsidRPr="009E0E3D">
              <w:rPr>
                <w:rFonts w:ascii="Arial Narrow" w:hAnsi="Arial Narrow" w:cs="Arial"/>
              </w:rPr>
              <w:t>HW:</w:t>
            </w:r>
          </w:p>
        </w:tc>
        <w:tc>
          <w:tcPr>
            <w:tcW w:w="9948" w:type="dxa"/>
            <w:gridSpan w:val="2"/>
          </w:tcPr>
          <w:p w:rsidR="00D04088" w:rsidRPr="009E0E3D" w:rsidRDefault="00D04088" w:rsidP="00880D5D">
            <w:pPr>
              <w:pStyle w:val="ListParagraph"/>
              <w:numPr>
                <w:ilvl w:val="0"/>
                <w:numId w:val="8"/>
              </w:numPr>
              <w:rPr>
                <w:rFonts w:ascii="Arial Narrow" w:hAnsi="Arial Narrow" w:cs="Arial"/>
                <w:b/>
              </w:rPr>
            </w:pPr>
            <w:r w:rsidRPr="009E0E3D">
              <w:rPr>
                <w:rFonts w:ascii="Arial Narrow" w:hAnsi="Arial Narrow" w:cs="Arial"/>
                <w:b/>
              </w:rPr>
              <w:t>Read FRQ</w:t>
            </w:r>
            <w:r w:rsidR="00880D5D" w:rsidRPr="009E0E3D">
              <w:rPr>
                <w:rFonts w:ascii="Arial Narrow" w:hAnsi="Arial Narrow" w:cs="Arial"/>
                <w:b/>
              </w:rPr>
              <w:t xml:space="preserve"> Compare and Contrast Colbert and Smith </w:t>
            </w:r>
          </w:p>
          <w:p w:rsidR="00880D5D" w:rsidRPr="009E0E3D" w:rsidRDefault="00880D5D" w:rsidP="00880D5D">
            <w:pPr>
              <w:pStyle w:val="ListParagraph"/>
              <w:numPr>
                <w:ilvl w:val="0"/>
                <w:numId w:val="8"/>
              </w:numPr>
              <w:rPr>
                <w:rFonts w:ascii="Arial Narrow" w:hAnsi="Arial Narrow" w:cs="Arial"/>
              </w:rPr>
            </w:pPr>
            <w:r w:rsidRPr="009E0E3D">
              <w:rPr>
                <w:rFonts w:ascii="Arial Narrow" w:hAnsi="Arial Narrow" w:cs="Arial"/>
                <w:b/>
              </w:rPr>
              <w:t>Read and Outline-  Article 2- From Mercantilism to “The Wealth of Nations”</w:t>
            </w:r>
            <w:r w:rsidRPr="009E0E3D">
              <w:rPr>
                <w:rFonts w:ascii="Arial Narrow" w:hAnsi="Arial Narrow" w:cs="Arial"/>
              </w:rPr>
              <w:t xml:space="preserve"> </w:t>
            </w:r>
          </w:p>
        </w:tc>
      </w:tr>
      <w:tr w:rsidR="0076588F" w:rsidRPr="009E0E3D" w:rsidTr="005810A4">
        <w:tc>
          <w:tcPr>
            <w:tcW w:w="960" w:type="dxa"/>
          </w:tcPr>
          <w:p w:rsidR="00BD0010" w:rsidRPr="009E0E3D" w:rsidRDefault="00CC34A0" w:rsidP="0076588F">
            <w:pPr>
              <w:rPr>
                <w:rFonts w:ascii="Arial Narrow" w:hAnsi="Arial Narrow"/>
              </w:rPr>
            </w:pPr>
            <w:r w:rsidRPr="009E0E3D">
              <w:rPr>
                <w:rFonts w:ascii="Arial Narrow" w:hAnsi="Arial Narrow"/>
              </w:rPr>
              <w:t>11-28</w:t>
            </w:r>
          </w:p>
        </w:tc>
        <w:tc>
          <w:tcPr>
            <w:tcW w:w="4407" w:type="dxa"/>
          </w:tcPr>
          <w:p w:rsidR="00880D5D" w:rsidRPr="009E0E3D" w:rsidRDefault="00880D5D" w:rsidP="00CC34A0">
            <w:pPr>
              <w:rPr>
                <w:rFonts w:ascii="Arial Narrow" w:hAnsi="Arial Narrow"/>
              </w:rPr>
            </w:pPr>
            <w:r w:rsidRPr="009E0E3D">
              <w:rPr>
                <w:rFonts w:ascii="Arial Narrow" w:hAnsi="Arial Narrow"/>
              </w:rPr>
              <w:t>Quiz- (open note)</w:t>
            </w:r>
          </w:p>
          <w:p w:rsidR="00BD0010" w:rsidRPr="009E0E3D" w:rsidRDefault="00D04088" w:rsidP="00CC34A0">
            <w:pPr>
              <w:rPr>
                <w:rFonts w:ascii="Arial Narrow" w:hAnsi="Arial Narrow"/>
              </w:rPr>
            </w:pPr>
            <w:r w:rsidRPr="009E0E3D">
              <w:rPr>
                <w:rFonts w:ascii="Arial Narrow" w:hAnsi="Arial Narrow"/>
              </w:rPr>
              <w:t xml:space="preserve">Commercial Revolution </w:t>
            </w:r>
          </w:p>
          <w:p w:rsidR="00880D5D" w:rsidRPr="009E0E3D" w:rsidRDefault="00880D5D" w:rsidP="00880D5D">
            <w:pPr>
              <w:pStyle w:val="ListParagraph"/>
              <w:numPr>
                <w:ilvl w:val="0"/>
                <w:numId w:val="7"/>
              </w:numPr>
              <w:rPr>
                <w:rFonts w:ascii="Arial Narrow" w:hAnsi="Arial Narrow"/>
              </w:rPr>
            </w:pPr>
            <w:r w:rsidRPr="009E0E3D">
              <w:rPr>
                <w:rFonts w:ascii="Arial Narrow" w:hAnsi="Arial Narrow"/>
              </w:rPr>
              <w:t xml:space="preserve">Mercantilism </w:t>
            </w:r>
          </w:p>
          <w:p w:rsidR="00880D5D" w:rsidRPr="009E0E3D" w:rsidRDefault="00880D5D" w:rsidP="00880D5D">
            <w:pPr>
              <w:pStyle w:val="ListParagraph"/>
              <w:numPr>
                <w:ilvl w:val="0"/>
                <w:numId w:val="7"/>
              </w:numPr>
              <w:rPr>
                <w:rFonts w:ascii="Arial Narrow" w:hAnsi="Arial Narrow"/>
              </w:rPr>
            </w:pPr>
            <w:r w:rsidRPr="009E0E3D">
              <w:rPr>
                <w:rFonts w:ascii="Arial Narrow" w:hAnsi="Arial Narrow"/>
              </w:rPr>
              <w:t xml:space="preserve">The Emergence of the Market Society </w:t>
            </w:r>
          </w:p>
          <w:p w:rsidR="00880D5D" w:rsidRPr="009E0E3D" w:rsidRDefault="00880D5D" w:rsidP="00880D5D">
            <w:pPr>
              <w:pStyle w:val="ListParagraph"/>
              <w:numPr>
                <w:ilvl w:val="0"/>
                <w:numId w:val="7"/>
              </w:numPr>
              <w:rPr>
                <w:rFonts w:ascii="Arial Narrow" w:hAnsi="Arial Narrow"/>
              </w:rPr>
            </w:pPr>
            <w:r w:rsidRPr="009E0E3D">
              <w:rPr>
                <w:rFonts w:ascii="Arial Narrow" w:hAnsi="Arial Narrow"/>
              </w:rPr>
              <w:t xml:space="preserve">Slavery </w:t>
            </w:r>
          </w:p>
        </w:tc>
        <w:tc>
          <w:tcPr>
            <w:tcW w:w="5541" w:type="dxa"/>
          </w:tcPr>
          <w:p w:rsidR="004524E5" w:rsidRPr="009E0E3D" w:rsidRDefault="004524E5" w:rsidP="009E0E3D">
            <w:r w:rsidRPr="009E0E3D">
              <w:t>What is Mercantilism?</w:t>
            </w:r>
          </w:p>
          <w:p w:rsidR="004524E5" w:rsidRPr="009E0E3D" w:rsidRDefault="004524E5" w:rsidP="009E0E3D">
            <w:r w:rsidRPr="009E0E3D">
              <w:t>What was the impact of Mercantilism in regards to European competition and conflict?</w:t>
            </w:r>
          </w:p>
          <w:p w:rsidR="00BD0010" w:rsidRPr="009E0E3D" w:rsidRDefault="00BD0010" w:rsidP="0076588F">
            <w:pPr>
              <w:rPr>
                <w:rFonts w:ascii="Arial Narrow" w:hAnsi="Arial Narrow" w:cs="Arial"/>
                <w:i/>
              </w:rPr>
            </w:pPr>
          </w:p>
        </w:tc>
      </w:tr>
      <w:tr w:rsidR="0076588F" w:rsidRPr="009E0E3D" w:rsidTr="005810A4">
        <w:tc>
          <w:tcPr>
            <w:tcW w:w="960" w:type="dxa"/>
          </w:tcPr>
          <w:p w:rsidR="00880D5D" w:rsidRPr="009E0E3D" w:rsidRDefault="00880D5D" w:rsidP="0076588F">
            <w:pPr>
              <w:rPr>
                <w:rFonts w:ascii="Arial Narrow" w:hAnsi="Arial Narrow"/>
              </w:rPr>
            </w:pPr>
            <w:r w:rsidRPr="009E0E3D">
              <w:rPr>
                <w:rFonts w:ascii="Arial Narrow" w:hAnsi="Arial Narrow" w:cs="Arial"/>
              </w:rPr>
              <w:t>HW:</w:t>
            </w:r>
          </w:p>
        </w:tc>
        <w:tc>
          <w:tcPr>
            <w:tcW w:w="9948" w:type="dxa"/>
            <w:gridSpan w:val="2"/>
          </w:tcPr>
          <w:p w:rsidR="00880D5D" w:rsidRPr="009E0E3D" w:rsidRDefault="00880D5D" w:rsidP="00AF76B1">
            <w:pPr>
              <w:rPr>
                <w:rFonts w:ascii="Arial Narrow" w:hAnsi="Arial Narrow" w:cs="Arial"/>
                <w:b/>
                <w:i/>
              </w:rPr>
            </w:pPr>
            <w:r w:rsidRPr="009E0E3D">
              <w:rPr>
                <w:rFonts w:ascii="Arial Narrow" w:hAnsi="Arial Narrow" w:cs="Arial"/>
                <w:b/>
                <w:i/>
              </w:rPr>
              <w:t>Read and chart p 532-53</w:t>
            </w:r>
            <w:r w:rsidR="00AF76B1" w:rsidRPr="009E0E3D">
              <w:rPr>
                <w:rFonts w:ascii="Arial Narrow" w:hAnsi="Arial Narrow" w:cs="Arial"/>
                <w:b/>
                <w:i/>
              </w:rPr>
              <w:t>8</w:t>
            </w:r>
            <w:r w:rsidRPr="009E0E3D">
              <w:rPr>
                <w:rFonts w:ascii="Arial Narrow" w:hAnsi="Arial Narrow" w:cs="Arial"/>
                <w:b/>
                <w:i/>
              </w:rPr>
              <w:t xml:space="preserve">Jenkins’ Ear, Austrian Succession, Seven Years’ War, American </w:t>
            </w:r>
            <w:r w:rsidR="00AF76B1" w:rsidRPr="009E0E3D">
              <w:rPr>
                <w:rFonts w:ascii="Arial Narrow" w:hAnsi="Arial Narrow" w:cs="Arial"/>
                <w:b/>
                <w:i/>
              </w:rPr>
              <w:t>Revolution</w:t>
            </w:r>
            <w:r w:rsidRPr="009E0E3D">
              <w:rPr>
                <w:rFonts w:ascii="Arial Narrow" w:hAnsi="Arial Narrow" w:cs="Arial"/>
                <w:b/>
                <w:i/>
              </w:rPr>
              <w:t xml:space="preserve"> </w:t>
            </w:r>
          </w:p>
          <w:p w:rsidR="007A7D44" w:rsidRPr="009E0E3D" w:rsidRDefault="007A7D44" w:rsidP="00AF76B1">
            <w:pPr>
              <w:rPr>
                <w:rFonts w:ascii="Arial Narrow" w:hAnsi="Arial Narrow" w:cs="Arial"/>
                <w:i/>
              </w:rPr>
            </w:pPr>
            <w:r w:rsidRPr="009E0E3D">
              <w:rPr>
                <w:rFonts w:ascii="Arial Narrow" w:hAnsi="Arial Narrow" w:cs="Arial"/>
                <w:b/>
                <w:i/>
              </w:rPr>
              <w:t>Be able to discuss the questions below tomorrow.</w:t>
            </w:r>
          </w:p>
        </w:tc>
      </w:tr>
      <w:tr w:rsidR="0076588F" w:rsidRPr="009E0E3D" w:rsidTr="005810A4">
        <w:tc>
          <w:tcPr>
            <w:tcW w:w="960" w:type="dxa"/>
          </w:tcPr>
          <w:p w:rsidR="00BD0010" w:rsidRPr="009E0E3D" w:rsidRDefault="00CC34A0" w:rsidP="0076588F">
            <w:pPr>
              <w:rPr>
                <w:rFonts w:ascii="Arial Narrow" w:hAnsi="Arial Narrow"/>
              </w:rPr>
            </w:pPr>
            <w:r w:rsidRPr="009E0E3D">
              <w:rPr>
                <w:rFonts w:ascii="Arial Narrow" w:hAnsi="Arial Narrow"/>
              </w:rPr>
              <w:t>11-29</w:t>
            </w:r>
          </w:p>
        </w:tc>
        <w:tc>
          <w:tcPr>
            <w:tcW w:w="4407" w:type="dxa"/>
          </w:tcPr>
          <w:p w:rsidR="00AF76B1" w:rsidRPr="009E0E3D" w:rsidRDefault="00AF76B1" w:rsidP="00CC34A0">
            <w:pPr>
              <w:rPr>
                <w:rFonts w:ascii="Arial Narrow" w:hAnsi="Arial Narrow"/>
              </w:rPr>
            </w:pPr>
            <w:r w:rsidRPr="009E0E3D">
              <w:rPr>
                <w:rFonts w:ascii="Arial Narrow" w:hAnsi="Arial Narrow"/>
              </w:rPr>
              <w:t xml:space="preserve">Compare and Contrast wars and outcomes </w:t>
            </w:r>
          </w:p>
        </w:tc>
        <w:tc>
          <w:tcPr>
            <w:tcW w:w="5541" w:type="dxa"/>
          </w:tcPr>
          <w:p w:rsidR="00BD0010" w:rsidRPr="009E0E3D" w:rsidRDefault="004524E5" w:rsidP="009E0E3D">
            <w:r w:rsidRPr="009E0E3D">
              <w:t>What was the Seven Years' War, and how did it change colonial America?</w:t>
            </w:r>
          </w:p>
        </w:tc>
      </w:tr>
      <w:tr w:rsidR="0076588F" w:rsidRPr="009E0E3D" w:rsidTr="005810A4">
        <w:tc>
          <w:tcPr>
            <w:tcW w:w="960" w:type="dxa"/>
          </w:tcPr>
          <w:p w:rsidR="00880D5D" w:rsidRPr="009E0E3D" w:rsidRDefault="00880D5D" w:rsidP="0076588F">
            <w:pPr>
              <w:rPr>
                <w:rFonts w:ascii="Arial Narrow" w:hAnsi="Arial Narrow"/>
              </w:rPr>
            </w:pPr>
            <w:r w:rsidRPr="009E0E3D">
              <w:rPr>
                <w:rFonts w:ascii="Arial Narrow" w:hAnsi="Arial Narrow" w:cs="Arial"/>
              </w:rPr>
              <w:t>HW:</w:t>
            </w:r>
          </w:p>
        </w:tc>
        <w:tc>
          <w:tcPr>
            <w:tcW w:w="9948" w:type="dxa"/>
            <w:gridSpan w:val="2"/>
          </w:tcPr>
          <w:p w:rsidR="00AF76B1" w:rsidRPr="009E0E3D" w:rsidRDefault="009E0E3D" w:rsidP="00AF76B1">
            <w:pPr>
              <w:rPr>
                <w:rFonts w:ascii="Arial Narrow" w:hAnsi="Arial Narrow" w:cs="Arial"/>
                <w:b/>
                <w:i/>
              </w:rPr>
            </w:pPr>
            <w:r>
              <w:rPr>
                <w:rFonts w:ascii="Arial Narrow" w:hAnsi="Arial Narrow" w:cs="Arial"/>
                <w:b/>
                <w:i/>
              </w:rPr>
              <w:t xml:space="preserve">Outline: </w:t>
            </w:r>
            <w:r w:rsidR="00AF76B1" w:rsidRPr="009E0E3D">
              <w:rPr>
                <w:rFonts w:ascii="Arial Narrow" w:hAnsi="Arial Narrow" w:cs="Arial"/>
                <w:b/>
                <w:i/>
              </w:rPr>
              <w:t xml:space="preserve">Events in Great Britain (538-542) </w:t>
            </w:r>
            <w:r>
              <w:rPr>
                <w:rFonts w:ascii="Arial Narrow" w:hAnsi="Arial Narrow" w:cs="Arial"/>
                <w:b/>
                <w:i/>
              </w:rPr>
              <w:t xml:space="preserve">(Maybe a Pop quiz) </w:t>
            </w:r>
          </w:p>
        </w:tc>
      </w:tr>
      <w:tr w:rsidR="0076588F" w:rsidRPr="009E0E3D" w:rsidTr="005810A4">
        <w:tc>
          <w:tcPr>
            <w:tcW w:w="960" w:type="dxa"/>
          </w:tcPr>
          <w:p w:rsidR="00CC34A0" w:rsidRPr="009E0E3D" w:rsidRDefault="00B61514" w:rsidP="0076588F">
            <w:pPr>
              <w:rPr>
                <w:rFonts w:ascii="Arial Narrow" w:hAnsi="Arial Narrow"/>
              </w:rPr>
            </w:pPr>
            <w:r w:rsidRPr="009E0E3D">
              <w:rPr>
                <w:rFonts w:ascii="Arial Narrow" w:hAnsi="Arial Narrow"/>
              </w:rPr>
              <w:t>11-</w:t>
            </w:r>
            <w:r w:rsidR="00CC34A0" w:rsidRPr="009E0E3D">
              <w:rPr>
                <w:rFonts w:ascii="Arial Narrow" w:hAnsi="Arial Narrow"/>
              </w:rPr>
              <w:t>30</w:t>
            </w:r>
          </w:p>
        </w:tc>
        <w:tc>
          <w:tcPr>
            <w:tcW w:w="4407" w:type="dxa"/>
          </w:tcPr>
          <w:p w:rsidR="00CC34A0" w:rsidRPr="009E0E3D" w:rsidRDefault="00AF76B1" w:rsidP="00AF76B1">
            <w:pPr>
              <w:rPr>
                <w:rFonts w:ascii="Arial Narrow" w:hAnsi="Arial Narrow"/>
              </w:rPr>
            </w:pPr>
            <w:r w:rsidRPr="009E0E3D">
              <w:rPr>
                <w:rFonts w:ascii="Arial Narrow" w:hAnsi="Arial Narrow"/>
              </w:rPr>
              <w:t xml:space="preserve">TDP Quiz #3 </w:t>
            </w:r>
            <w:r w:rsidR="00B61514" w:rsidRPr="009E0E3D">
              <w:rPr>
                <w:rFonts w:ascii="Arial Narrow" w:hAnsi="Arial Narrow"/>
              </w:rPr>
              <w:t xml:space="preserve">(Fill in the blank) </w:t>
            </w:r>
          </w:p>
          <w:p w:rsidR="00AF76B1" w:rsidRPr="009E0E3D" w:rsidRDefault="00AF76B1" w:rsidP="00AF76B1">
            <w:pPr>
              <w:pStyle w:val="ListParagraph"/>
              <w:numPr>
                <w:ilvl w:val="0"/>
                <w:numId w:val="11"/>
              </w:numPr>
              <w:rPr>
                <w:rFonts w:ascii="Arial Narrow" w:hAnsi="Arial Narrow"/>
              </w:rPr>
            </w:pPr>
            <w:r w:rsidRPr="009E0E3D">
              <w:rPr>
                <w:rFonts w:ascii="Arial Narrow" w:hAnsi="Arial Narrow"/>
              </w:rPr>
              <w:t xml:space="preserve">Development of England </w:t>
            </w:r>
          </w:p>
        </w:tc>
        <w:tc>
          <w:tcPr>
            <w:tcW w:w="5541" w:type="dxa"/>
          </w:tcPr>
          <w:p w:rsidR="00CC34A0" w:rsidRPr="009E0E3D" w:rsidRDefault="004524E5" w:rsidP="009E0E3D">
            <w:r w:rsidRPr="009E0E3D">
              <w:t>How did economic and political competition impact Europe and its colonies?</w:t>
            </w:r>
          </w:p>
        </w:tc>
      </w:tr>
      <w:tr w:rsidR="0076588F" w:rsidRPr="009E0E3D" w:rsidTr="005810A4">
        <w:tc>
          <w:tcPr>
            <w:tcW w:w="960" w:type="dxa"/>
          </w:tcPr>
          <w:p w:rsidR="00880D5D" w:rsidRPr="009E0E3D" w:rsidRDefault="009E0E3D" w:rsidP="0076588F">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5EE86F64" wp14:editId="16063C5A">
                      <wp:simplePos x="0" y="0"/>
                      <wp:positionH relativeFrom="column">
                        <wp:posOffset>107315</wp:posOffset>
                      </wp:positionH>
                      <wp:positionV relativeFrom="paragraph">
                        <wp:posOffset>115570</wp:posOffset>
                      </wp:positionV>
                      <wp:extent cx="419100" cy="323850"/>
                      <wp:effectExtent l="38100" t="19050" r="38100" b="38100"/>
                      <wp:wrapNone/>
                      <wp:docPr id="4" name="5-Point Star 4"/>
                      <wp:cNvGraphicFramePr/>
                      <a:graphic xmlns:a="http://schemas.openxmlformats.org/drawingml/2006/main">
                        <a:graphicData uri="http://schemas.microsoft.com/office/word/2010/wordprocessingShape">
                          <wps:wsp>
                            <wps:cNvSpPr/>
                            <wps:spPr>
                              <a:xfrm>
                                <a:off x="0" y="0"/>
                                <a:ext cx="419100"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8.45pt;margin-top:9.1pt;width:33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191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" path="m,123699r160083,1l209550,r49467,123700l419100,123699,289590,200149r49469,123700l209550,247398,80041,323849,129510,200149,,123699xe" fillcolor="#4f81bd [3204]" strokecolor="#243f60 [1604]" strokeweight="2pt">
                      <v:path arrowok="t" o:connecttype="custom" o:connectlocs="0,123699;160083,123700;209550,0;259017,123700;419100,123699;289590,200149;339059,323849;209550,247398;80041,323849;129510,200149;0,123699" o:connectangles="0,0,0,0,0,0,0,0,0,0,0"/>
                    </v:shape>
                  </w:pict>
                </mc:Fallback>
              </mc:AlternateContent>
            </w:r>
            <w:r w:rsidR="00880D5D" w:rsidRPr="009E0E3D">
              <w:rPr>
                <w:rFonts w:ascii="Arial Narrow" w:hAnsi="Arial Narrow" w:cs="Arial"/>
              </w:rPr>
              <w:t>HW:</w:t>
            </w:r>
            <w:r>
              <w:rPr>
                <w:rFonts w:ascii="Arial Narrow" w:hAnsi="Arial Narrow"/>
                <w:noProof/>
              </w:rPr>
              <w:t xml:space="preserve"> </w:t>
            </w:r>
          </w:p>
        </w:tc>
        <w:tc>
          <w:tcPr>
            <w:tcW w:w="9948" w:type="dxa"/>
            <w:gridSpan w:val="2"/>
          </w:tcPr>
          <w:p w:rsidR="00880D5D" w:rsidRPr="009E0E3D" w:rsidRDefault="00AF76B1" w:rsidP="0076588F">
            <w:pPr>
              <w:rPr>
                <w:rFonts w:ascii="Arial Narrow" w:hAnsi="Arial Narrow" w:cs="Arial"/>
                <w:b/>
                <w:i/>
              </w:rPr>
            </w:pPr>
            <w:r w:rsidRPr="009E0E3D">
              <w:rPr>
                <w:rFonts w:ascii="Arial Narrow" w:hAnsi="Arial Narrow" w:cs="Arial"/>
                <w:b/>
                <w:i/>
              </w:rPr>
              <w:t xml:space="preserve">Read Chapter 17 The Age of the Enlightenment- p 550-557 </w:t>
            </w:r>
          </w:p>
          <w:p w:rsidR="00AF76B1" w:rsidRPr="009E0E3D" w:rsidRDefault="00AF76B1" w:rsidP="0076588F">
            <w:pPr>
              <w:rPr>
                <w:rFonts w:ascii="Arial Narrow" w:hAnsi="Arial Narrow" w:cs="Arial"/>
                <w:b/>
                <w:i/>
              </w:rPr>
            </w:pPr>
            <w:r w:rsidRPr="009E0E3D">
              <w:rPr>
                <w:rFonts w:ascii="Arial Narrow" w:hAnsi="Arial Narrow" w:cs="Arial"/>
                <w:b/>
                <w:i/>
              </w:rPr>
              <w:t>Questions</w:t>
            </w:r>
            <w:r w:rsidR="002919F8" w:rsidRPr="009E0E3D">
              <w:rPr>
                <w:rFonts w:ascii="Arial Narrow" w:hAnsi="Arial Narrow" w:cs="Arial"/>
                <w:b/>
                <w:i/>
              </w:rPr>
              <w:t xml:space="preserve"> (1-5)</w:t>
            </w:r>
            <w:r w:rsidRPr="009E0E3D">
              <w:rPr>
                <w:rFonts w:ascii="Arial Narrow" w:hAnsi="Arial Narrow" w:cs="Arial"/>
                <w:b/>
                <w:i/>
              </w:rPr>
              <w:t xml:space="preserve">-  Handed in on Monday </w:t>
            </w:r>
          </w:p>
          <w:p w:rsidR="002919F8" w:rsidRPr="009E0E3D" w:rsidRDefault="002919F8" w:rsidP="002919F8">
            <w:pPr>
              <w:rPr>
                <w:rFonts w:ascii="Arial Narrow" w:hAnsi="Arial Narrow" w:cs="Arial"/>
                <w:i/>
              </w:rPr>
            </w:pPr>
            <w:r w:rsidRPr="009E0E3D">
              <w:rPr>
                <w:rFonts w:ascii="Arial Narrow" w:hAnsi="Arial Narrow" w:cs="Arial"/>
                <w:b/>
                <w:i/>
              </w:rPr>
              <w:t xml:space="preserve">One FRQ- Outline from </w:t>
            </w:r>
            <w:r w:rsidRPr="009E0E3D">
              <w:rPr>
                <w:rFonts w:ascii="Arial Narrow" w:hAnsi="Arial Narrow"/>
                <w:b/>
              </w:rPr>
              <w:t>Commercial Revolution/ Industrial Revolution or 17</w:t>
            </w:r>
            <w:r w:rsidRPr="009E0E3D">
              <w:rPr>
                <w:rFonts w:ascii="Arial Narrow" w:hAnsi="Arial Narrow"/>
                <w:b/>
                <w:vertAlign w:val="superscript"/>
              </w:rPr>
              <w:t>th</w:t>
            </w:r>
            <w:r w:rsidRPr="009E0E3D">
              <w:rPr>
                <w:rFonts w:ascii="Arial Narrow" w:hAnsi="Arial Narrow"/>
                <w:b/>
              </w:rPr>
              <w:t>-19</w:t>
            </w:r>
            <w:r w:rsidRPr="009E0E3D">
              <w:rPr>
                <w:rFonts w:ascii="Arial Narrow" w:hAnsi="Arial Narrow"/>
                <w:b/>
                <w:vertAlign w:val="superscript"/>
              </w:rPr>
              <w:t>th</w:t>
            </w:r>
            <w:r w:rsidRPr="009E0E3D">
              <w:rPr>
                <w:rFonts w:ascii="Arial Narrow" w:hAnsi="Arial Narrow"/>
                <w:b/>
              </w:rPr>
              <w:t xml:space="preserve"> century</w:t>
            </w:r>
            <w:r w:rsidRPr="009E0E3D">
              <w:rPr>
                <w:rFonts w:ascii="Arial Narrow" w:hAnsi="Arial Narrow"/>
              </w:rPr>
              <w:t xml:space="preserve"> </w:t>
            </w:r>
          </w:p>
        </w:tc>
      </w:tr>
    </w:tbl>
    <w:p w:rsidR="007A7D44" w:rsidRPr="009E0E3D" w:rsidRDefault="007A7D44" w:rsidP="007A7D44">
      <w:pPr>
        <w:pStyle w:val="List2"/>
        <w:numPr>
          <w:ilvl w:val="0"/>
          <w:numId w:val="17"/>
        </w:numPr>
        <w:ind w:left="360"/>
        <w:rPr>
          <w:rFonts w:ascii="Arial Narrow" w:hAnsi="Arial Narrow"/>
          <w:szCs w:val="24"/>
        </w:rPr>
      </w:pPr>
      <w:r w:rsidRPr="009E0E3D">
        <w:rPr>
          <w:rFonts w:ascii="Arial Narrow" w:hAnsi="Arial Narrow"/>
          <w:szCs w:val="24"/>
        </w:rPr>
        <w:t>Discuss the role that the Treaty of Utrecht played in the onset of the War of Jenkins’ Ear (1739-1748). Do you feel the British were justified in their declaration of war? Why or why not?</w:t>
      </w:r>
    </w:p>
    <w:p w:rsidR="007A7D44" w:rsidRPr="009E0E3D" w:rsidRDefault="007A7D44" w:rsidP="007A7D44">
      <w:pPr>
        <w:pStyle w:val="List2"/>
        <w:numPr>
          <w:ilvl w:val="0"/>
          <w:numId w:val="17"/>
        </w:numPr>
        <w:ind w:left="360"/>
        <w:rPr>
          <w:rFonts w:ascii="Arial Narrow" w:hAnsi="Arial Narrow"/>
          <w:szCs w:val="24"/>
        </w:rPr>
      </w:pPr>
      <w:r w:rsidRPr="009E0E3D">
        <w:rPr>
          <w:rFonts w:ascii="Arial Narrow" w:hAnsi="Arial Narrow"/>
          <w:szCs w:val="24"/>
        </w:rPr>
        <w:t>Create and complete the following chart with regard to the Wars of the Mid-18th Century:</w:t>
      </w:r>
    </w:p>
    <w:p w:rsidR="007A7D44" w:rsidRPr="009E0E3D" w:rsidRDefault="007A7D44" w:rsidP="007A7D44">
      <w:pPr>
        <w:pStyle w:val="List2"/>
        <w:numPr>
          <w:ilvl w:val="0"/>
          <w:numId w:val="17"/>
        </w:numPr>
        <w:ind w:left="360"/>
        <w:rPr>
          <w:rFonts w:ascii="Arial Narrow" w:hAnsi="Arial Narrow"/>
          <w:szCs w:val="24"/>
        </w:rPr>
      </w:pPr>
      <w:r w:rsidRPr="009E0E3D">
        <w:rPr>
          <w:rFonts w:ascii="Arial Narrow" w:hAnsi="Arial Narrow"/>
          <w:szCs w:val="24"/>
        </w:rPr>
        <w:t>How did the "Diplomatic Revolution" of 1756 shake up the traditional European alliance system? *** See helpful hints for partial rationale of the "switch"</w:t>
      </w:r>
    </w:p>
    <w:p w:rsidR="007A7D44" w:rsidRPr="009E0E3D" w:rsidRDefault="007A7D44" w:rsidP="007A7D44">
      <w:pPr>
        <w:pStyle w:val="List2"/>
        <w:numPr>
          <w:ilvl w:val="0"/>
          <w:numId w:val="17"/>
        </w:numPr>
        <w:ind w:left="360"/>
        <w:rPr>
          <w:rFonts w:ascii="Arial Narrow" w:hAnsi="Arial Narrow"/>
          <w:szCs w:val="24"/>
        </w:rPr>
      </w:pPr>
      <w:r w:rsidRPr="009E0E3D">
        <w:rPr>
          <w:rFonts w:ascii="Arial Narrow" w:hAnsi="Arial Narrow"/>
          <w:szCs w:val="24"/>
        </w:rPr>
        <w:t>Discuss the effects of the 7 Years War and the Treaty of Paris (1763) on Britain, France and Prussia? Who was now (1763) "in the international driver’s seat"?</w:t>
      </w:r>
    </w:p>
    <w:p w:rsidR="007A7D44" w:rsidRPr="009E0E3D" w:rsidRDefault="007A7D44" w:rsidP="007A7D44">
      <w:pPr>
        <w:pStyle w:val="List2"/>
        <w:numPr>
          <w:ilvl w:val="0"/>
          <w:numId w:val="17"/>
        </w:numPr>
        <w:ind w:left="360"/>
        <w:rPr>
          <w:rFonts w:ascii="Arial Narrow" w:hAnsi="Arial Narrow"/>
          <w:szCs w:val="24"/>
        </w:rPr>
      </w:pPr>
      <w:r w:rsidRPr="009E0E3D">
        <w:rPr>
          <w:rFonts w:ascii="Arial Narrow" w:hAnsi="Arial Narrow"/>
          <w:szCs w:val="24"/>
        </w:rPr>
        <w:t xml:space="preserve">What impact did the wars of the Mid-18th </w:t>
      </w:r>
      <w:proofErr w:type="gramStart"/>
      <w:r w:rsidRPr="009E0E3D">
        <w:rPr>
          <w:rFonts w:ascii="Arial Narrow" w:hAnsi="Arial Narrow"/>
          <w:szCs w:val="24"/>
        </w:rPr>
        <w:t>Century,</w:t>
      </w:r>
      <w:proofErr w:type="gramEnd"/>
      <w:r w:rsidRPr="009E0E3D">
        <w:rPr>
          <w:rFonts w:ascii="Arial Narrow" w:hAnsi="Arial Narrow"/>
          <w:szCs w:val="24"/>
        </w:rPr>
        <w:t xml:space="preserve"> and the Seven Years War in particular, have on European nations’ policies of taxation? How might this affect, say, the British colonies? (wink-wink; think "taxation without representation")</w:t>
      </w:r>
    </w:p>
    <w:p w:rsidR="002919F8" w:rsidRPr="009E0E3D" w:rsidRDefault="002919F8" w:rsidP="002919F8">
      <w:pPr>
        <w:pStyle w:val="ListParagraph"/>
        <w:ind w:left="90" w:right="-994"/>
        <w:rPr>
          <w:rFonts w:ascii="Arial Narrow" w:hAnsi="Arial Narrow"/>
        </w:rPr>
      </w:pPr>
      <w:r w:rsidRPr="009E0E3D">
        <w:rPr>
          <w:rFonts w:ascii="Arial Narrow" w:hAnsi="Arial Narrow"/>
        </w:rPr>
        <w:lastRenderedPageBreak/>
        <w:t>Chapter 17—</w:t>
      </w:r>
      <w:proofErr w:type="gramStart"/>
      <w:r w:rsidRPr="009E0E3D">
        <w:rPr>
          <w:rFonts w:ascii="Arial Narrow" w:hAnsi="Arial Narrow"/>
        </w:rPr>
        <w:t>The</w:t>
      </w:r>
      <w:proofErr w:type="gramEnd"/>
      <w:r w:rsidRPr="009E0E3D">
        <w:rPr>
          <w:rFonts w:ascii="Arial Narrow" w:hAnsi="Arial Narrow"/>
        </w:rPr>
        <w:t xml:space="preserve"> Age of Enlightenment: Eighteenth Century Thought</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The Enlightenment is a movement of people and ideas that fostered the expansion of literate sectors of European society and that economic improvement and political reform were both possible and desirable.</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Contemporary western political and economic thought is a product of Enlightenment thinking; therefore, some historians believe the process of Enlightenment continues today.</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Inspired by the scientific revolution and prepared to challenge traditional intellectual and theological authority, Enlightenment writers believed that human beings can comprehend the operation of physical nature and mold it to achieve material and moral improvement, economic growth, and administrative reform.</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Enlightenment intellectuals advocated agricultural improvement, commercial society, expanding consumption, and the application of innovative rational methods to traditional social and economic practices.</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The spirit of innovation and improvement came to characterize modern Europe and Western society.</w:t>
      </w:r>
    </w:p>
    <w:p w:rsidR="002919F8" w:rsidRPr="009E0E3D" w:rsidRDefault="002919F8" w:rsidP="002919F8">
      <w:pPr>
        <w:pStyle w:val="ListParagraph"/>
        <w:numPr>
          <w:ilvl w:val="0"/>
          <w:numId w:val="18"/>
        </w:numPr>
        <w:spacing w:after="200"/>
        <w:ind w:left="344" w:right="111"/>
        <w:rPr>
          <w:rFonts w:ascii="Arial Narrow" w:hAnsi="Arial Narrow"/>
        </w:rPr>
      </w:pPr>
      <w:r w:rsidRPr="009E0E3D">
        <w:rPr>
          <w:rFonts w:ascii="Arial Narrow" w:hAnsi="Arial Narrow"/>
        </w:rPr>
        <w:t xml:space="preserve">Politically, the Enlightenment had a direct impact on some rulers--in eastern and central Europe—whose policies came to be known as </w:t>
      </w:r>
      <w:r w:rsidRPr="009E0E3D">
        <w:rPr>
          <w:rFonts w:ascii="Arial Narrow" w:hAnsi="Arial Narrow"/>
          <w:i/>
        </w:rPr>
        <w:t>enlightened absolutism</w:t>
      </w:r>
      <w:r w:rsidRPr="009E0E3D">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407"/>
        <w:gridCol w:w="5541"/>
      </w:tblGrid>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12-3</w:t>
            </w:r>
          </w:p>
        </w:tc>
        <w:tc>
          <w:tcPr>
            <w:tcW w:w="4407" w:type="dxa"/>
          </w:tcPr>
          <w:p w:rsidR="00880D5D" w:rsidRPr="009E0E3D" w:rsidRDefault="00AF76B1" w:rsidP="00AF76B1">
            <w:pPr>
              <w:rPr>
                <w:rFonts w:ascii="Arial Narrow" w:hAnsi="Arial Narrow"/>
              </w:rPr>
            </w:pPr>
            <w:r w:rsidRPr="009E0E3D">
              <w:rPr>
                <w:rFonts w:ascii="Arial Narrow" w:hAnsi="Arial Narrow"/>
              </w:rPr>
              <w:t xml:space="preserve">Preconditions of the Enlightenment </w:t>
            </w:r>
          </w:p>
        </w:tc>
        <w:tc>
          <w:tcPr>
            <w:tcW w:w="5541" w:type="dxa"/>
          </w:tcPr>
          <w:p w:rsidR="00880D5D" w:rsidRPr="009E0E3D" w:rsidRDefault="004524E5" w:rsidP="007A7D44">
            <w:pPr>
              <w:rPr>
                <w:rFonts w:ascii="Arial Narrow" w:hAnsi="Arial Narrow"/>
              </w:rPr>
            </w:pPr>
            <w:r w:rsidRPr="009E0E3D">
              <w:rPr>
                <w:rFonts w:ascii="Arial Narrow" w:hAnsi="Arial Narrow"/>
              </w:rPr>
              <w:t>What was the intellectual and social background to the Enlightenment?</w:t>
            </w:r>
          </w:p>
          <w:p w:rsidR="004524E5" w:rsidRPr="009E0E3D" w:rsidRDefault="004524E5" w:rsidP="007A7D44">
            <w:pPr>
              <w:rPr>
                <w:rFonts w:ascii="Arial Narrow" w:hAnsi="Arial Narrow"/>
              </w:rPr>
            </w:pPr>
            <w:r w:rsidRPr="009E0E3D">
              <w:rPr>
                <w:rFonts w:ascii="Arial Narrow" w:hAnsi="Arial Narrow"/>
              </w:rPr>
              <w:t>Who were the philosophes and what were their fundamental beliefs?</w:t>
            </w:r>
          </w:p>
        </w:tc>
      </w:tr>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 xml:space="preserve">HW: </w:t>
            </w:r>
          </w:p>
        </w:tc>
        <w:tc>
          <w:tcPr>
            <w:tcW w:w="9948" w:type="dxa"/>
            <w:gridSpan w:val="2"/>
          </w:tcPr>
          <w:p w:rsidR="00880D5D" w:rsidRPr="009E0E3D" w:rsidRDefault="00AF76B1" w:rsidP="007A7D44">
            <w:pPr>
              <w:rPr>
                <w:rFonts w:ascii="Arial Narrow" w:hAnsi="Arial Narrow"/>
                <w:b/>
              </w:rPr>
            </w:pPr>
            <w:r w:rsidRPr="009E0E3D">
              <w:rPr>
                <w:rFonts w:ascii="Arial Narrow" w:hAnsi="Arial Narrow"/>
                <w:b/>
              </w:rPr>
              <w:t>Coffeehouses p 555</w:t>
            </w:r>
          </w:p>
          <w:p w:rsidR="00AF76B1" w:rsidRPr="009E0E3D" w:rsidRDefault="00AF76B1" w:rsidP="007A7D44">
            <w:pPr>
              <w:rPr>
                <w:rFonts w:ascii="Arial Narrow" w:hAnsi="Arial Narrow"/>
                <w:b/>
              </w:rPr>
            </w:pPr>
            <w:r w:rsidRPr="009E0E3D">
              <w:rPr>
                <w:rFonts w:ascii="Arial Narrow" w:hAnsi="Arial Narrow"/>
                <w:b/>
              </w:rPr>
              <w:t>Kant defines the Enlightenment p 556</w:t>
            </w:r>
            <w:r w:rsidR="002919F8" w:rsidRPr="009E0E3D">
              <w:rPr>
                <w:rFonts w:ascii="Arial Narrow" w:hAnsi="Arial Narrow"/>
                <w:b/>
              </w:rPr>
              <w:t xml:space="preserve"> (questions 6-8) </w:t>
            </w:r>
          </w:p>
          <w:p w:rsidR="00AF76B1" w:rsidRPr="009E0E3D" w:rsidRDefault="00AF76B1" w:rsidP="007A7D44">
            <w:pPr>
              <w:rPr>
                <w:rFonts w:ascii="Arial Narrow" w:hAnsi="Arial Narrow"/>
              </w:rPr>
            </w:pPr>
            <w:r w:rsidRPr="009E0E3D">
              <w:rPr>
                <w:rFonts w:ascii="Arial Narrow" w:hAnsi="Arial Narrow"/>
                <w:b/>
              </w:rPr>
              <w:t>Read and outline p 557-560</w:t>
            </w:r>
            <w:r w:rsidRPr="009E0E3D">
              <w:rPr>
                <w:rFonts w:ascii="Arial Narrow" w:hAnsi="Arial Narrow"/>
              </w:rPr>
              <w:t xml:space="preserve"> </w:t>
            </w:r>
            <w:r w:rsidR="009E0E3D">
              <w:rPr>
                <w:rFonts w:ascii="Arial Narrow" w:hAnsi="Arial Narrow" w:cs="Arial"/>
                <w:b/>
                <w:i/>
              </w:rPr>
              <w:t>(Maybe a Pop quiz)</w:t>
            </w:r>
          </w:p>
        </w:tc>
      </w:tr>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4</w:t>
            </w:r>
          </w:p>
        </w:tc>
        <w:tc>
          <w:tcPr>
            <w:tcW w:w="4407" w:type="dxa"/>
          </w:tcPr>
          <w:p w:rsidR="004524E5" w:rsidRPr="009E0E3D" w:rsidRDefault="004524E5" w:rsidP="00AF76B1">
            <w:pPr>
              <w:rPr>
                <w:rFonts w:ascii="Arial Narrow" w:hAnsi="Arial Narrow" w:cs="Arial"/>
              </w:rPr>
            </w:pPr>
            <w:r w:rsidRPr="009E0E3D">
              <w:rPr>
                <w:rFonts w:ascii="Arial Narrow" w:hAnsi="Arial Narrow" w:cs="Arial"/>
              </w:rPr>
              <w:t xml:space="preserve">Coffee </w:t>
            </w:r>
          </w:p>
          <w:p w:rsidR="00880D5D" w:rsidRPr="009E0E3D" w:rsidRDefault="00AF76B1" w:rsidP="00AF76B1">
            <w:pPr>
              <w:rPr>
                <w:rFonts w:ascii="Arial Narrow" w:hAnsi="Arial Narrow" w:cs="Arial"/>
              </w:rPr>
            </w:pPr>
            <w:r w:rsidRPr="009E0E3D">
              <w:rPr>
                <w:rFonts w:ascii="Arial Narrow" w:hAnsi="Arial Narrow" w:cs="Arial"/>
              </w:rPr>
              <w:t xml:space="preserve">Voltaire, Deism </w:t>
            </w:r>
          </w:p>
        </w:tc>
        <w:tc>
          <w:tcPr>
            <w:tcW w:w="5541" w:type="dxa"/>
          </w:tcPr>
          <w:p w:rsidR="00880D5D" w:rsidRPr="009E0E3D" w:rsidRDefault="004524E5" w:rsidP="007A7D44">
            <w:pPr>
              <w:rPr>
                <w:rFonts w:ascii="Arial Narrow" w:hAnsi="Arial Narrow"/>
              </w:rPr>
            </w:pPr>
            <w:r w:rsidRPr="009E0E3D">
              <w:rPr>
                <w:rFonts w:ascii="Arial Narrow" w:hAnsi="Arial Narrow"/>
              </w:rPr>
              <w:t>How did the Enlightenment present diverse views on the world's religions?</w:t>
            </w:r>
          </w:p>
        </w:tc>
      </w:tr>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HW:</w:t>
            </w:r>
          </w:p>
        </w:tc>
        <w:tc>
          <w:tcPr>
            <w:tcW w:w="9948" w:type="dxa"/>
            <w:gridSpan w:val="2"/>
          </w:tcPr>
          <w:p w:rsidR="00880D5D" w:rsidRPr="009E0E3D" w:rsidRDefault="00880D5D" w:rsidP="007A7D44">
            <w:pPr>
              <w:rPr>
                <w:rFonts w:ascii="Arial Narrow" w:hAnsi="Arial Narrow"/>
                <w:b/>
              </w:rPr>
            </w:pPr>
            <w:r w:rsidRPr="009E0E3D">
              <w:rPr>
                <w:rFonts w:ascii="Arial Narrow" w:hAnsi="Arial Narrow"/>
              </w:rPr>
              <w:t xml:space="preserve"> </w:t>
            </w:r>
            <w:r w:rsidR="0011071D" w:rsidRPr="009E0E3D">
              <w:rPr>
                <w:rFonts w:ascii="Arial Narrow" w:hAnsi="Arial Narrow"/>
                <w:b/>
              </w:rPr>
              <w:t>Read and Outlined p 564-56</w:t>
            </w:r>
            <w:r w:rsidR="009944B9" w:rsidRPr="009E0E3D">
              <w:rPr>
                <w:rFonts w:ascii="Arial Narrow" w:hAnsi="Arial Narrow"/>
                <w:b/>
              </w:rPr>
              <w:t>7</w:t>
            </w:r>
            <w:r w:rsidR="009E0E3D">
              <w:rPr>
                <w:rFonts w:ascii="Arial Narrow" w:hAnsi="Arial Narrow"/>
                <w:b/>
              </w:rPr>
              <w:t xml:space="preserve"> </w:t>
            </w:r>
            <w:r w:rsidR="009E0E3D">
              <w:rPr>
                <w:rFonts w:ascii="Arial Narrow" w:hAnsi="Arial Narrow" w:cs="Arial"/>
                <w:b/>
                <w:i/>
              </w:rPr>
              <w:t>(Maybe a Pop quiz)</w:t>
            </w:r>
          </w:p>
        </w:tc>
      </w:tr>
      <w:tr w:rsidR="0076588F" w:rsidRPr="009E0E3D" w:rsidTr="0076588F">
        <w:tc>
          <w:tcPr>
            <w:tcW w:w="960" w:type="dxa"/>
          </w:tcPr>
          <w:p w:rsidR="00880D5D" w:rsidRPr="009E0E3D" w:rsidRDefault="00880D5D" w:rsidP="0076588F">
            <w:pPr>
              <w:rPr>
                <w:rFonts w:ascii="Arial Narrow" w:hAnsi="Arial Narrow"/>
              </w:rPr>
            </w:pPr>
            <w:r w:rsidRPr="009E0E3D">
              <w:rPr>
                <w:rFonts w:ascii="Arial Narrow" w:hAnsi="Arial Narrow"/>
              </w:rPr>
              <w:t>5</w:t>
            </w:r>
          </w:p>
        </w:tc>
        <w:tc>
          <w:tcPr>
            <w:tcW w:w="4407" w:type="dxa"/>
          </w:tcPr>
          <w:p w:rsidR="00880D5D" w:rsidRPr="009E0E3D" w:rsidRDefault="0011071D" w:rsidP="0011071D">
            <w:pPr>
              <w:rPr>
                <w:rFonts w:ascii="Arial Narrow" w:hAnsi="Arial Narrow"/>
              </w:rPr>
            </w:pPr>
            <w:r w:rsidRPr="009E0E3D">
              <w:rPr>
                <w:rFonts w:ascii="Arial Narrow" w:hAnsi="Arial Narrow"/>
              </w:rPr>
              <w:t xml:space="preserve">The Enlightenment and Society - </w:t>
            </w:r>
          </w:p>
        </w:tc>
        <w:tc>
          <w:tcPr>
            <w:tcW w:w="5541" w:type="dxa"/>
          </w:tcPr>
          <w:p w:rsidR="004524E5" w:rsidRPr="009E0E3D" w:rsidRDefault="004524E5" w:rsidP="007A7D44">
            <w:pPr>
              <w:rPr>
                <w:rFonts w:ascii="Arial Narrow" w:hAnsi="Arial Narrow"/>
              </w:rPr>
            </w:pPr>
            <w:r w:rsidRPr="009E0E3D">
              <w:rPr>
                <w:rFonts w:ascii="Arial Narrow" w:hAnsi="Arial Narrow"/>
              </w:rPr>
              <w:t xml:space="preserve">How did the </w:t>
            </w:r>
            <w:proofErr w:type="spellStart"/>
            <w:r w:rsidRPr="009E0E3D">
              <w:rPr>
                <w:rFonts w:ascii="Arial Narrow" w:hAnsi="Arial Narrow"/>
              </w:rPr>
              <w:t>physiocrats</w:t>
            </w:r>
            <w:proofErr w:type="spellEnd"/>
            <w:r w:rsidRPr="009E0E3D">
              <w:rPr>
                <w:rFonts w:ascii="Arial Narrow" w:hAnsi="Arial Narrow"/>
              </w:rPr>
              <w:t xml:space="preserve"> challenge to foundations of mercantilism?</w:t>
            </w:r>
          </w:p>
          <w:p w:rsidR="00880D5D" w:rsidRPr="009E0E3D" w:rsidRDefault="004524E5" w:rsidP="007A7D44">
            <w:pPr>
              <w:rPr>
                <w:rFonts w:ascii="Arial Narrow" w:hAnsi="Arial Narrow"/>
              </w:rPr>
            </w:pPr>
            <w:r w:rsidRPr="009E0E3D">
              <w:rPr>
                <w:rFonts w:ascii="Arial Narrow" w:hAnsi="Arial Narrow"/>
              </w:rPr>
              <w:t>How did th</w:t>
            </w:r>
            <w:r w:rsidR="009E0E3D">
              <w:rPr>
                <w:rFonts w:ascii="Arial Narrow" w:hAnsi="Arial Narrow"/>
              </w:rPr>
              <w:t>e Enlightenment affect society?</w:t>
            </w:r>
          </w:p>
        </w:tc>
      </w:tr>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HW:</w:t>
            </w:r>
          </w:p>
        </w:tc>
        <w:tc>
          <w:tcPr>
            <w:tcW w:w="9948" w:type="dxa"/>
            <w:gridSpan w:val="2"/>
          </w:tcPr>
          <w:p w:rsidR="00880D5D" w:rsidRPr="009E0E3D" w:rsidRDefault="00880D5D" w:rsidP="007A7D44">
            <w:pPr>
              <w:rPr>
                <w:rFonts w:ascii="Arial Narrow" w:hAnsi="Arial Narrow"/>
                <w:b/>
              </w:rPr>
            </w:pPr>
            <w:r w:rsidRPr="009E0E3D">
              <w:rPr>
                <w:rFonts w:ascii="Arial Narrow" w:hAnsi="Arial Narrow"/>
              </w:rPr>
              <w:t xml:space="preserve"> </w:t>
            </w:r>
            <w:r w:rsidR="009944B9" w:rsidRPr="009E0E3D">
              <w:rPr>
                <w:rFonts w:ascii="Arial Narrow" w:hAnsi="Arial Narrow"/>
                <w:b/>
              </w:rPr>
              <w:t xml:space="preserve">Read  p 567- 575 ( not 570)and answer Questions </w:t>
            </w:r>
            <w:r w:rsidR="009E0E3D">
              <w:rPr>
                <w:rFonts w:ascii="Arial Narrow" w:hAnsi="Arial Narrow"/>
                <w:b/>
              </w:rPr>
              <w:t xml:space="preserve"> </w:t>
            </w:r>
            <w:r w:rsidR="009E0E3D">
              <w:rPr>
                <w:rFonts w:ascii="Arial Narrow" w:hAnsi="Arial Narrow" w:cs="Arial"/>
                <w:b/>
                <w:i/>
              </w:rPr>
              <w:t>(Maybe a Pop quiz)</w:t>
            </w:r>
          </w:p>
          <w:p w:rsidR="009944B9" w:rsidRPr="009E0E3D" w:rsidRDefault="009944B9" w:rsidP="007A7D44">
            <w:pPr>
              <w:rPr>
                <w:rFonts w:ascii="Arial Narrow" w:hAnsi="Arial Narrow"/>
              </w:rPr>
            </w:pPr>
            <w:r w:rsidRPr="009E0E3D">
              <w:rPr>
                <w:rFonts w:ascii="Arial Narrow" w:hAnsi="Arial Narrow"/>
                <w:b/>
              </w:rPr>
              <w:t>Read Rousseau- Social Contract Sherman p 99-100.</w:t>
            </w:r>
            <w:r w:rsidRPr="009E0E3D">
              <w:rPr>
                <w:rFonts w:ascii="Arial Narrow" w:hAnsi="Arial Narrow"/>
              </w:rPr>
              <w:t xml:space="preserve"> </w:t>
            </w:r>
          </w:p>
        </w:tc>
      </w:tr>
      <w:tr w:rsidR="0076588F" w:rsidRPr="009E0E3D" w:rsidTr="0076588F">
        <w:tc>
          <w:tcPr>
            <w:tcW w:w="960" w:type="dxa"/>
          </w:tcPr>
          <w:p w:rsidR="00880D5D" w:rsidRPr="009E0E3D" w:rsidRDefault="00880D5D" w:rsidP="0076588F">
            <w:pPr>
              <w:rPr>
                <w:rFonts w:ascii="Arial Narrow" w:hAnsi="Arial Narrow"/>
              </w:rPr>
            </w:pPr>
            <w:r w:rsidRPr="009E0E3D">
              <w:rPr>
                <w:rFonts w:ascii="Arial Narrow" w:hAnsi="Arial Narrow"/>
              </w:rPr>
              <w:t>6</w:t>
            </w:r>
          </w:p>
        </w:tc>
        <w:tc>
          <w:tcPr>
            <w:tcW w:w="4407" w:type="dxa"/>
          </w:tcPr>
          <w:p w:rsidR="00880D5D" w:rsidRPr="009E0E3D" w:rsidRDefault="00880D5D" w:rsidP="0076588F">
            <w:pPr>
              <w:pStyle w:val="ListParagraph"/>
              <w:numPr>
                <w:ilvl w:val="0"/>
                <w:numId w:val="7"/>
              </w:numPr>
              <w:rPr>
                <w:rFonts w:ascii="Arial Narrow" w:hAnsi="Arial Narrow"/>
              </w:rPr>
            </w:pPr>
            <w:r w:rsidRPr="009E0E3D">
              <w:rPr>
                <w:rFonts w:ascii="Arial Narrow" w:hAnsi="Arial Narrow"/>
              </w:rPr>
              <w:t xml:space="preserve"> </w:t>
            </w:r>
            <w:r w:rsidR="009944B9" w:rsidRPr="009E0E3D">
              <w:rPr>
                <w:rFonts w:ascii="Arial Narrow" w:hAnsi="Arial Narrow"/>
              </w:rPr>
              <w:t xml:space="preserve">Rousseau – This guy is very important </w:t>
            </w:r>
          </w:p>
          <w:p w:rsidR="009944B9" w:rsidRPr="009E0E3D" w:rsidRDefault="009944B9" w:rsidP="0076588F">
            <w:pPr>
              <w:pStyle w:val="ListParagraph"/>
              <w:numPr>
                <w:ilvl w:val="0"/>
                <w:numId w:val="7"/>
              </w:numPr>
              <w:rPr>
                <w:rFonts w:ascii="Arial Narrow" w:hAnsi="Arial Narrow"/>
              </w:rPr>
            </w:pPr>
            <w:r w:rsidRPr="009E0E3D">
              <w:rPr>
                <w:rFonts w:ascii="Arial Narrow" w:hAnsi="Arial Narrow"/>
              </w:rPr>
              <w:t xml:space="preserve">Enlightenment and women </w:t>
            </w:r>
          </w:p>
        </w:tc>
        <w:tc>
          <w:tcPr>
            <w:tcW w:w="5541" w:type="dxa"/>
          </w:tcPr>
          <w:p w:rsidR="00880D5D" w:rsidRPr="009E0E3D" w:rsidRDefault="004524E5" w:rsidP="007A7D44">
            <w:pPr>
              <w:rPr>
                <w:rFonts w:ascii="Arial Narrow" w:hAnsi="Arial Narrow"/>
              </w:rPr>
            </w:pPr>
            <w:r w:rsidRPr="009E0E3D">
              <w:rPr>
                <w:rFonts w:ascii="Arial Narrow" w:hAnsi="Arial Narrow"/>
              </w:rPr>
              <w:t>What was the role of women in the Enlightenment?</w:t>
            </w:r>
          </w:p>
        </w:tc>
      </w:tr>
      <w:tr w:rsidR="0076588F" w:rsidRPr="009E0E3D" w:rsidTr="0076588F">
        <w:tc>
          <w:tcPr>
            <w:tcW w:w="960" w:type="dxa"/>
          </w:tcPr>
          <w:p w:rsidR="00880D5D" w:rsidRPr="009E0E3D" w:rsidRDefault="00880D5D" w:rsidP="0076588F">
            <w:pPr>
              <w:rPr>
                <w:rFonts w:ascii="Arial Narrow" w:hAnsi="Arial Narrow" w:cs="Arial"/>
              </w:rPr>
            </w:pPr>
            <w:r w:rsidRPr="009E0E3D">
              <w:rPr>
                <w:rFonts w:ascii="Arial Narrow" w:hAnsi="Arial Narrow" w:cs="Arial"/>
              </w:rPr>
              <w:t>HW:</w:t>
            </w:r>
          </w:p>
        </w:tc>
        <w:tc>
          <w:tcPr>
            <w:tcW w:w="9948" w:type="dxa"/>
            <w:gridSpan w:val="2"/>
          </w:tcPr>
          <w:p w:rsidR="00880D5D" w:rsidRPr="009E0E3D" w:rsidRDefault="00880D5D" w:rsidP="00BF68BE">
            <w:pPr>
              <w:rPr>
                <w:rFonts w:ascii="Arial Narrow" w:hAnsi="Arial Narrow" w:cs="Arial"/>
                <w:b/>
                <w:i/>
              </w:rPr>
            </w:pPr>
            <w:r w:rsidRPr="009E0E3D">
              <w:rPr>
                <w:rFonts w:ascii="Arial Narrow" w:hAnsi="Arial Narrow" w:cs="Arial"/>
              </w:rPr>
              <w:t xml:space="preserve"> </w:t>
            </w:r>
            <w:r w:rsidR="00BF68BE" w:rsidRPr="009E0E3D">
              <w:rPr>
                <w:rFonts w:ascii="Arial Narrow" w:hAnsi="Arial Narrow" w:cs="Arial"/>
                <w:b/>
              </w:rPr>
              <w:t>Chart- Enlightened Monarchs (580-590)</w:t>
            </w:r>
            <w:r w:rsidR="009E0E3D">
              <w:rPr>
                <w:rFonts w:ascii="Arial Narrow" w:hAnsi="Arial Narrow" w:cs="Arial"/>
                <w:b/>
              </w:rPr>
              <w:t xml:space="preserve"> </w:t>
            </w:r>
            <w:r w:rsidR="009E0E3D">
              <w:rPr>
                <w:rFonts w:ascii="Arial Narrow" w:hAnsi="Arial Narrow" w:cs="Arial"/>
                <w:b/>
                <w:i/>
              </w:rPr>
              <w:t>(Maybe a Pop quiz)</w:t>
            </w:r>
          </w:p>
        </w:tc>
      </w:tr>
      <w:tr w:rsidR="0076588F" w:rsidRPr="009E0E3D" w:rsidTr="0076588F">
        <w:tc>
          <w:tcPr>
            <w:tcW w:w="960" w:type="dxa"/>
          </w:tcPr>
          <w:p w:rsidR="00880D5D" w:rsidRPr="009E0E3D" w:rsidRDefault="00880D5D" w:rsidP="0076588F">
            <w:pPr>
              <w:rPr>
                <w:rFonts w:ascii="Arial Narrow" w:hAnsi="Arial Narrow"/>
              </w:rPr>
            </w:pPr>
            <w:r w:rsidRPr="009E0E3D">
              <w:rPr>
                <w:rFonts w:ascii="Arial Narrow" w:hAnsi="Arial Narrow"/>
              </w:rPr>
              <w:t>7</w:t>
            </w:r>
          </w:p>
        </w:tc>
        <w:tc>
          <w:tcPr>
            <w:tcW w:w="4407" w:type="dxa"/>
          </w:tcPr>
          <w:p w:rsidR="00880D5D" w:rsidRPr="009E0E3D" w:rsidRDefault="009944B9" w:rsidP="009944B9">
            <w:pPr>
              <w:rPr>
                <w:rFonts w:ascii="Arial Narrow" w:hAnsi="Arial Narrow"/>
              </w:rPr>
            </w:pPr>
            <w:r w:rsidRPr="009E0E3D">
              <w:rPr>
                <w:rFonts w:ascii="Arial Narrow" w:hAnsi="Arial Narrow"/>
              </w:rPr>
              <w:t xml:space="preserve">Evaluation of Enlightened Monarchs </w:t>
            </w:r>
            <w:r w:rsidR="00880D5D" w:rsidRPr="009E0E3D">
              <w:rPr>
                <w:rFonts w:ascii="Arial Narrow" w:hAnsi="Arial Narrow"/>
              </w:rPr>
              <w:t xml:space="preserve"> </w:t>
            </w:r>
          </w:p>
          <w:p w:rsidR="009944B9" w:rsidRPr="009E0E3D" w:rsidRDefault="009944B9" w:rsidP="009944B9">
            <w:pPr>
              <w:pStyle w:val="ListParagraph"/>
              <w:numPr>
                <w:ilvl w:val="0"/>
                <w:numId w:val="12"/>
              </w:numPr>
              <w:rPr>
                <w:rFonts w:ascii="Arial Narrow" w:hAnsi="Arial Narrow"/>
              </w:rPr>
            </w:pPr>
            <w:r w:rsidRPr="009E0E3D">
              <w:rPr>
                <w:rFonts w:ascii="Arial Narrow" w:hAnsi="Arial Narrow"/>
              </w:rPr>
              <w:t>Frederick the Great  of Prussia</w:t>
            </w:r>
          </w:p>
          <w:p w:rsidR="009944B9" w:rsidRPr="009E0E3D" w:rsidRDefault="009944B9" w:rsidP="009944B9">
            <w:pPr>
              <w:pStyle w:val="ListParagraph"/>
              <w:numPr>
                <w:ilvl w:val="0"/>
                <w:numId w:val="12"/>
              </w:numPr>
              <w:rPr>
                <w:rFonts w:ascii="Arial Narrow" w:hAnsi="Arial Narrow"/>
              </w:rPr>
            </w:pPr>
            <w:r w:rsidRPr="009E0E3D">
              <w:rPr>
                <w:rFonts w:ascii="Arial Narrow" w:hAnsi="Arial Narrow"/>
              </w:rPr>
              <w:t xml:space="preserve">Catherine the Great  of Russia </w:t>
            </w:r>
          </w:p>
          <w:p w:rsidR="009944B9" w:rsidRPr="009E0E3D" w:rsidRDefault="009944B9" w:rsidP="009944B9">
            <w:pPr>
              <w:pStyle w:val="ListParagraph"/>
              <w:numPr>
                <w:ilvl w:val="0"/>
                <w:numId w:val="12"/>
              </w:numPr>
              <w:rPr>
                <w:rFonts w:ascii="Arial Narrow" w:hAnsi="Arial Narrow"/>
              </w:rPr>
            </w:pPr>
            <w:r w:rsidRPr="009E0E3D">
              <w:rPr>
                <w:rFonts w:ascii="Arial Narrow" w:hAnsi="Arial Narrow"/>
              </w:rPr>
              <w:t>Joseph II (nobody liked this poor guy) Austria</w:t>
            </w:r>
          </w:p>
        </w:tc>
        <w:tc>
          <w:tcPr>
            <w:tcW w:w="5541" w:type="dxa"/>
          </w:tcPr>
          <w:p w:rsidR="009944B9" w:rsidRPr="009E0E3D" w:rsidRDefault="009944B9" w:rsidP="009944B9">
            <w:pPr>
              <w:rPr>
                <w:rFonts w:ascii="Arial Narrow" w:hAnsi="Arial Narrow"/>
              </w:rPr>
            </w:pPr>
            <w:r w:rsidRPr="009E0E3D">
              <w:rPr>
                <w:rFonts w:ascii="Arial Narrow" w:hAnsi="Arial Narrow"/>
              </w:rPr>
              <w:t>Analyze the extent to which Frederick the Great of Prussia, Catherine the Great and Joseph II of Austria advanced and did not advance Enlightenment ideals during their reigns.</w:t>
            </w:r>
          </w:p>
          <w:p w:rsidR="00880D5D" w:rsidRPr="009E0E3D" w:rsidRDefault="00880D5D" w:rsidP="0076588F">
            <w:pPr>
              <w:rPr>
                <w:rFonts w:ascii="Arial Narrow" w:hAnsi="Arial Narrow" w:cs="Arial"/>
                <w:i/>
              </w:rPr>
            </w:pPr>
          </w:p>
        </w:tc>
      </w:tr>
      <w:tr w:rsidR="0076588F" w:rsidRPr="009E0E3D" w:rsidTr="0076588F">
        <w:tc>
          <w:tcPr>
            <w:tcW w:w="960" w:type="dxa"/>
          </w:tcPr>
          <w:p w:rsidR="005810A4" w:rsidRPr="009E0E3D" w:rsidRDefault="009E0E3D" w:rsidP="0076588F">
            <w:pPr>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31750</wp:posOffset>
                      </wp:positionV>
                      <wp:extent cx="419100" cy="323850"/>
                      <wp:effectExtent l="38100" t="19050" r="38100" b="38100"/>
                      <wp:wrapNone/>
                      <wp:docPr id="2" name="5-Point Star 2"/>
                      <wp:cNvGraphicFramePr/>
                      <a:graphic xmlns:a="http://schemas.openxmlformats.org/drawingml/2006/main">
                        <a:graphicData uri="http://schemas.microsoft.com/office/word/2010/wordprocessingShape">
                          <wps:wsp>
                            <wps:cNvSpPr/>
                            <wps:spPr>
                              <a:xfrm>
                                <a:off x="0" y="0"/>
                                <a:ext cx="419100"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5.45pt;margin-top:2.5pt;width:33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91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" path="m,123699r160083,1l209550,r49467,123700l419100,123699,289590,200149r49469,123700l209550,247398,80041,323849,129510,200149,,123699xe" fillcolor="#4f81bd [3204]" strokecolor="#243f60 [1604]" strokeweight="2pt">
                      <v:path arrowok="t" o:connecttype="custom" o:connectlocs="0,123699;160083,123700;209550,0;259017,123700;419100,123699;289590,200149;339059,323849;209550,247398;80041,323849;129510,200149;0,123699" o:connectangles="0,0,0,0,0,0,0,0,0,0,0"/>
                    </v:shape>
                  </w:pict>
                </mc:Fallback>
              </mc:AlternateContent>
            </w:r>
          </w:p>
        </w:tc>
        <w:tc>
          <w:tcPr>
            <w:tcW w:w="9948" w:type="dxa"/>
            <w:gridSpan w:val="2"/>
          </w:tcPr>
          <w:p w:rsidR="005810A4" w:rsidRPr="009E0E3D" w:rsidRDefault="009E0E3D" w:rsidP="009E0E3D">
            <w:pPr>
              <w:pStyle w:val="ListParagraph"/>
              <w:numPr>
                <w:ilvl w:val="0"/>
                <w:numId w:val="19"/>
              </w:numPr>
              <w:rPr>
                <w:rFonts w:ascii="Arial Narrow" w:hAnsi="Arial Narrow"/>
                <w:b/>
              </w:rPr>
            </w:pPr>
            <w:r w:rsidRPr="009E0E3D">
              <w:rPr>
                <w:rFonts w:ascii="Arial Narrow" w:hAnsi="Arial Narrow"/>
                <w:b/>
                <w:noProof/>
              </w:rPr>
              <mc:AlternateContent>
                <mc:Choice Requires="wps">
                  <w:drawing>
                    <wp:anchor distT="0" distB="0" distL="114300" distR="114300" simplePos="0" relativeHeight="251661312" behindDoc="0" locked="0" layoutInCell="1" allowOverlap="1" wp14:anchorId="3F6682D0" wp14:editId="5AB54E9C">
                      <wp:simplePos x="0" y="0"/>
                      <wp:positionH relativeFrom="column">
                        <wp:posOffset>2212340</wp:posOffset>
                      </wp:positionH>
                      <wp:positionV relativeFrom="paragraph">
                        <wp:posOffset>31750</wp:posOffset>
                      </wp:positionV>
                      <wp:extent cx="419100" cy="323850"/>
                      <wp:effectExtent l="38100" t="19050" r="38100" b="38100"/>
                      <wp:wrapNone/>
                      <wp:docPr id="3" name="5-Point Star 3"/>
                      <wp:cNvGraphicFramePr/>
                      <a:graphic xmlns:a="http://schemas.openxmlformats.org/drawingml/2006/main">
                        <a:graphicData uri="http://schemas.microsoft.com/office/word/2010/wordprocessingShape">
                          <wps:wsp>
                            <wps:cNvSpPr/>
                            <wps:spPr>
                              <a:xfrm>
                                <a:off x="0" y="0"/>
                                <a:ext cx="419100"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174.2pt;margin-top:2.5pt;width:33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191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" path="m,123699r160083,1l209550,r49467,123700l419100,123699,289590,200149r49469,123700l209550,247398,80041,323849,129510,200149,,123699xe" fillcolor="#4f81bd [3204]" strokecolor="#243f60 [1604]" strokeweight="2pt">
                      <v:path arrowok="t" o:connecttype="custom" o:connectlocs="0,123699;160083,123700;209550,0;259017,123700;419100,123699;289590,200149;339059,323849;209550,247398;80041,323849;129510,200149;0,123699" o:connectangles="0,0,0,0,0,0,0,0,0,0,0"/>
                    </v:shape>
                  </w:pict>
                </mc:Fallback>
              </mc:AlternateContent>
            </w:r>
            <w:r w:rsidR="005810A4" w:rsidRPr="009E0E3D">
              <w:rPr>
                <w:rFonts w:ascii="Arial Narrow" w:hAnsi="Arial Narrow"/>
                <w:b/>
              </w:rPr>
              <w:t xml:space="preserve">Take home test ( 100 </w:t>
            </w:r>
            <w:proofErr w:type="spellStart"/>
            <w:r w:rsidR="005810A4" w:rsidRPr="009E0E3D">
              <w:rPr>
                <w:rFonts w:ascii="Arial Narrow" w:hAnsi="Arial Narrow"/>
                <w:b/>
              </w:rPr>
              <w:t>pts</w:t>
            </w:r>
            <w:proofErr w:type="spellEnd"/>
            <w:r w:rsidR="005810A4" w:rsidRPr="009E0E3D">
              <w:rPr>
                <w:rFonts w:ascii="Arial Narrow" w:hAnsi="Arial Narrow"/>
                <w:b/>
              </w:rPr>
              <w:t xml:space="preserve">) </w:t>
            </w:r>
            <w:r>
              <w:rPr>
                <w:rFonts w:ascii="Arial Narrow" w:hAnsi="Arial Narrow"/>
                <w:b/>
              </w:rPr>
              <w:t xml:space="preserve">                     </w:t>
            </w:r>
          </w:p>
          <w:p w:rsidR="005810A4" w:rsidRPr="009E0E3D" w:rsidRDefault="009E0E3D" w:rsidP="009E0E3D">
            <w:pPr>
              <w:pStyle w:val="ListParagraph"/>
              <w:numPr>
                <w:ilvl w:val="0"/>
                <w:numId w:val="19"/>
              </w:numPr>
              <w:rPr>
                <w:rFonts w:ascii="Arial Narrow" w:hAnsi="Arial Narrow"/>
              </w:rPr>
            </w:pPr>
            <w:r w:rsidRPr="009E0E3D">
              <w:rPr>
                <w:rFonts w:ascii="Arial Narrow" w:hAnsi="Arial Narrow"/>
                <w:b/>
              </w:rPr>
              <w:t>2</w:t>
            </w:r>
            <w:r w:rsidR="005810A4" w:rsidRPr="009E0E3D">
              <w:rPr>
                <w:rFonts w:ascii="Arial Narrow" w:hAnsi="Arial Narrow"/>
                <w:b/>
              </w:rPr>
              <w:t xml:space="preserve"> FRQ outlines  20 </w:t>
            </w:r>
            <w:proofErr w:type="spellStart"/>
            <w:r w:rsidR="005810A4" w:rsidRPr="009E0E3D">
              <w:rPr>
                <w:rFonts w:ascii="Arial Narrow" w:hAnsi="Arial Narrow"/>
                <w:b/>
              </w:rPr>
              <w:t>pts</w:t>
            </w:r>
            <w:proofErr w:type="spellEnd"/>
            <w:r w:rsidR="005810A4" w:rsidRPr="009E0E3D">
              <w:rPr>
                <w:rFonts w:ascii="Arial Narrow" w:hAnsi="Arial Narrow"/>
                <w:b/>
              </w:rPr>
              <w:t xml:space="preserve"> each</w:t>
            </w:r>
          </w:p>
        </w:tc>
      </w:tr>
    </w:tbl>
    <w:p w:rsidR="005810A4" w:rsidRPr="009E0E3D" w:rsidRDefault="002919F8" w:rsidP="004524E5">
      <w:pPr>
        <w:jc w:val="center"/>
        <w:rPr>
          <w:rFonts w:ascii="Arial Narrow" w:hAnsi="Arial Narrow"/>
          <w:u w:val="single"/>
        </w:rPr>
      </w:pPr>
      <w:r w:rsidRPr="009E0E3D">
        <w:rPr>
          <w:rFonts w:ascii="Arial Narrow" w:hAnsi="Arial Narrow"/>
          <w:u w:val="single"/>
        </w:rPr>
        <w:t xml:space="preserve">Chapter 17 Questions </w:t>
      </w:r>
    </w:p>
    <w:p w:rsidR="002919F8" w:rsidRPr="009E0E3D" w:rsidRDefault="002919F8" w:rsidP="002919F8">
      <w:pPr>
        <w:rPr>
          <w:rFonts w:ascii="Arial Narrow" w:hAnsi="Arial Narrow"/>
        </w:rPr>
      </w:pPr>
      <w:r w:rsidRPr="009E0E3D">
        <w:rPr>
          <w:rFonts w:ascii="Arial Narrow" w:hAnsi="Arial Narrow"/>
        </w:rPr>
        <w:t xml:space="preserve">1. What is The Enlightenment?  </w:t>
      </w:r>
    </w:p>
    <w:p w:rsidR="002919F8" w:rsidRPr="009E0E3D" w:rsidRDefault="002919F8" w:rsidP="002919F8">
      <w:pPr>
        <w:rPr>
          <w:rFonts w:ascii="Arial Narrow" w:hAnsi="Arial Narrow"/>
        </w:rPr>
      </w:pPr>
      <w:r w:rsidRPr="009E0E3D">
        <w:rPr>
          <w:rFonts w:ascii="Arial Narrow" w:hAnsi="Arial Narrow"/>
        </w:rPr>
        <w:t>2. How were Newton and Locke forerunners of the (18</w:t>
      </w:r>
      <w:r w:rsidRPr="009E0E3D">
        <w:rPr>
          <w:rFonts w:ascii="Arial Narrow" w:hAnsi="Arial Narrow"/>
          <w:vertAlign w:val="superscript"/>
        </w:rPr>
        <w:t>th</w:t>
      </w:r>
      <w:r w:rsidRPr="009E0E3D">
        <w:rPr>
          <w:rFonts w:ascii="Arial Narrow" w:hAnsi="Arial Narrow"/>
        </w:rPr>
        <w:t xml:space="preserve"> Century) Enlightenment?</w:t>
      </w:r>
    </w:p>
    <w:p w:rsidR="002919F8" w:rsidRPr="009E0E3D" w:rsidRDefault="002919F8" w:rsidP="002919F8">
      <w:pPr>
        <w:rPr>
          <w:rFonts w:ascii="Arial Narrow" w:hAnsi="Arial Narrow"/>
        </w:rPr>
      </w:pPr>
      <w:r w:rsidRPr="009E0E3D">
        <w:rPr>
          <w:rFonts w:ascii="Arial Narrow" w:hAnsi="Arial Narrow"/>
        </w:rPr>
        <w:t>3. In what ways was Britain tolerant and stable?</w:t>
      </w:r>
    </w:p>
    <w:p w:rsidR="002919F8" w:rsidRPr="009E0E3D" w:rsidRDefault="002919F8" w:rsidP="002919F8">
      <w:pPr>
        <w:rPr>
          <w:rFonts w:ascii="Arial Narrow" w:hAnsi="Arial Narrow"/>
        </w:rPr>
      </w:pPr>
      <w:r w:rsidRPr="009E0E3D">
        <w:rPr>
          <w:rFonts w:ascii="Arial Narrow" w:hAnsi="Arial Narrow"/>
        </w:rPr>
        <w:t>4. Describe the “Print Culture”.</w:t>
      </w:r>
    </w:p>
    <w:p w:rsidR="002919F8" w:rsidRPr="009E0E3D" w:rsidRDefault="002919F8" w:rsidP="002919F8">
      <w:pPr>
        <w:rPr>
          <w:rFonts w:ascii="Arial Narrow" w:hAnsi="Arial Narrow"/>
        </w:rPr>
      </w:pPr>
      <w:r w:rsidRPr="009E0E3D">
        <w:rPr>
          <w:rFonts w:ascii="Arial Narrow" w:hAnsi="Arial Narrow"/>
        </w:rPr>
        <w:t>Read “Coffeehouses &amp; Enlightenment” be prepared to discuss in class.</w:t>
      </w:r>
    </w:p>
    <w:p w:rsidR="002919F8" w:rsidRPr="009E0E3D" w:rsidRDefault="002919F8" w:rsidP="002919F8">
      <w:pPr>
        <w:rPr>
          <w:rFonts w:ascii="Arial Narrow" w:hAnsi="Arial Narrow"/>
        </w:rPr>
      </w:pPr>
      <w:r w:rsidRPr="009E0E3D">
        <w:rPr>
          <w:rFonts w:ascii="Arial Narrow" w:hAnsi="Arial Narrow"/>
        </w:rPr>
        <w:t xml:space="preserve">5. What was a </w:t>
      </w:r>
      <w:r w:rsidRPr="009E0E3D">
        <w:rPr>
          <w:rFonts w:ascii="Arial Narrow" w:hAnsi="Arial Narrow"/>
          <w:i/>
        </w:rPr>
        <w:t>philosophe</w:t>
      </w:r>
      <w:r w:rsidRPr="009E0E3D">
        <w:rPr>
          <w:rFonts w:ascii="Arial Narrow" w:hAnsi="Arial Narrow"/>
        </w:rPr>
        <w:t>?</w:t>
      </w:r>
    </w:p>
    <w:p w:rsidR="002919F8" w:rsidRPr="009E0E3D" w:rsidRDefault="002919F8" w:rsidP="002919F8">
      <w:pPr>
        <w:rPr>
          <w:rFonts w:ascii="Arial Narrow" w:hAnsi="Arial Narrow"/>
          <w:b/>
          <w:i/>
        </w:rPr>
      </w:pPr>
      <w:r w:rsidRPr="009E0E3D">
        <w:rPr>
          <w:rFonts w:ascii="Arial Narrow" w:hAnsi="Arial Narrow"/>
        </w:rPr>
        <w:t xml:space="preserve">Read “Immanuel Kant Defines Enlightenment” </w:t>
      </w:r>
      <w:r w:rsidRPr="009E0E3D">
        <w:rPr>
          <w:rFonts w:ascii="Arial Narrow" w:hAnsi="Arial Narrow"/>
          <w:b/>
          <w:i/>
        </w:rPr>
        <w:t>MUST READ!!!</w:t>
      </w:r>
    </w:p>
    <w:p w:rsidR="002919F8" w:rsidRPr="009E0E3D" w:rsidRDefault="002919F8" w:rsidP="002919F8">
      <w:pPr>
        <w:rPr>
          <w:rFonts w:ascii="Arial Narrow" w:hAnsi="Arial Narrow"/>
        </w:rPr>
      </w:pPr>
      <w:r w:rsidRPr="009E0E3D">
        <w:rPr>
          <w:rFonts w:ascii="Arial Narrow" w:hAnsi="Arial Narrow"/>
        </w:rPr>
        <w:tab/>
        <w:t>6. What authorities should liberated intellect question?</w:t>
      </w:r>
    </w:p>
    <w:p w:rsidR="002919F8" w:rsidRPr="009E0E3D" w:rsidRDefault="002919F8" w:rsidP="002919F8">
      <w:pPr>
        <w:rPr>
          <w:rFonts w:ascii="Arial Narrow" w:hAnsi="Arial Narrow"/>
        </w:rPr>
      </w:pPr>
      <w:r w:rsidRPr="009E0E3D">
        <w:rPr>
          <w:rFonts w:ascii="Arial Narrow" w:hAnsi="Arial Narrow"/>
        </w:rPr>
        <w:tab/>
        <w:t>7. Why does he believe intellectual liberation requires effort?</w:t>
      </w:r>
    </w:p>
    <w:p w:rsidR="002919F8" w:rsidRPr="009E0E3D" w:rsidRDefault="002919F8" w:rsidP="002919F8">
      <w:pPr>
        <w:rPr>
          <w:rFonts w:ascii="Arial Narrow" w:hAnsi="Arial Narrow"/>
        </w:rPr>
      </w:pPr>
      <w:r w:rsidRPr="009E0E3D">
        <w:rPr>
          <w:rFonts w:ascii="Arial Narrow" w:hAnsi="Arial Narrow"/>
        </w:rPr>
        <w:tab/>
        <w:t>8. Why does Kant link enlightenment with freedom?</w:t>
      </w:r>
    </w:p>
    <w:p w:rsidR="002919F8" w:rsidRDefault="002919F8" w:rsidP="002919F8">
      <w:pPr>
        <w:rPr>
          <w:rFonts w:ascii="Arial Narrow" w:hAnsi="Arial Narrow"/>
        </w:rPr>
      </w:pPr>
    </w:p>
    <w:p w:rsidR="009E0E3D" w:rsidRDefault="009E0E3D" w:rsidP="002919F8">
      <w:pPr>
        <w:rPr>
          <w:rFonts w:ascii="Arial Narrow" w:hAnsi="Arial Narrow"/>
        </w:rPr>
      </w:pPr>
    </w:p>
    <w:p w:rsidR="009E0E3D" w:rsidRDefault="009E0E3D" w:rsidP="002919F8">
      <w:pPr>
        <w:rPr>
          <w:rFonts w:ascii="Arial Narrow" w:hAnsi="Arial Narrow"/>
        </w:rPr>
      </w:pPr>
    </w:p>
    <w:p w:rsidR="009E0E3D" w:rsidRDefault="009E0E3D" w:rsidP="002919F8">
      <w:pPr>
        <w:rPr>
          <w:rFonts w:ascii="Arial Narrow" w:hAnsi="Arial Narrow"/>
        </w:rPr>
      </w:pPr>
    </w:p>
    <w:p w:rsidR="009E0E3D" w:rsidRPr="009E0E3D" w:rsidRDefault="009E0E3D" w:rsidP="002919F8">
      <w:pPr>
        <w:rPr>
          <w:rFonts w:ascii="Arial Narrow" w:hAnsi="Arial Narrow"/>
        </w:rPr>
      </w:pPr>
    </w:p>
    <w:p w:rsidR="00CC34A0" w:rsidRPr="009E0E3D" w:rsidRDefault="004524E5" w:rsidP="004524E5">
      <w:pPr>
        <w:jc w:val="center"/>
        <w:rPr>
          <w:rFonts w:ascii="Arial" w:hAnsi="Arial" w:cs="Arial"/>
          <w:sz w:val="26"/>
          <w:szCs w:val="26"/>
          <w:u w:val="single"/>
        </w:rPr>
      </w:pPr>
      <w:r w:rsidRPr="009E0E3D">
        <w:rPr>
          <w:rFonts w:ascii="Arial" w:hAnsi="Arial" w:cs="Arial"/>
          <w:sz w:val="26"/>
          <w:szCs w:val="26"/>
          <w:u w:val="single"/>
        </w:rPr>
        <w:lastRenderedPageBreak/>
        <w:t xml:space="preserve">Past </w:t>
      </w:r>
      <w:r w:rsidR="009944B9" w:rsidRPr="009E0E3D">
        <w:rPr>
          <w:rFonts w:ascii="Arial" w:hAnsi="Arial" w:cs="Arial"/>
          <w:sz w:val="26"/>
          <w:szCs w:val="26"/>
          <w:u w:val="single"/>
        </w:rPr>
        <w:t>FRQs</w:t>
      </w:r>
    </w:p>
    <w:p w:rsidR="009944B9" w:rsidRPr="009E0E3D" w:rsidRDefault="009944B9">
      <w:pPr>
        <w:rPr>
          <w:rFonts w:ascii="Arial" w:hAnsi="Arial" w:cs="Arial"/>
          <w:sz w:val="26"/>
          <w:szCs w:val="26"/>
        </w:rPr>
      </w:pPr>
      <w:r w:rsidRPr="009E0E3D">
        <w:rPr>
          <w:rFonts w:ascii="Arial" w:hAnsi="Arial" w:cs="Arial"/>
          <w:sz w:val="26"/>
          <w:szCs w:val="26"/>
        </w:rPr>
        <w:t>17-19</w:t>
      </w:r>
      <w:r w:rsidRPr="009E0E3D">
        <w:rPr>
          <w:rFonts w:ascii="Arial" w:hAnsi="Arial" w:cs="Arial"/>
          <w:sz w:val="26"/>
          <w:szCs w:val="26"/>
          <w:vertAlign w:val="superscript"/>
        </w:rPr>
        <w:t>th</w:t>
      </w:r>
      <w:r w:rsidRPr="009E0E3D">
        <w:rPr>
          <w:rFonts w:ascii="Arial" w:hAnsi="Arial" w:cs="Arial"/>
          <w:sz w:val="26"/>
          <w:szCs w:val="26"/>
        </w:rPr>
        <w:t xml:space="preserve"> century society </w:t>
      </w:r>
    </w:p>
    <w:p w:rsidR="009944B9" w:rsidRPr="009E0E3D" w:rsidRDefault="009944B9" w:rsidP="009944B9">
      <w:pPr>
        <w:pStyle w:val="ListParagraph"/>
        <w:numPr>
          <w:ilvl w:val="0"/>
          <w:numId w:val="13"/>
        </w:numPr>
        <w:rPr>
          <w:rFonts w:ascii="Arial" w:hAnsi="Arial" w:cs="Arial"/>
          <w:sz w:val="26"/>
          <w:szCs w:val="26"/>
        </w:rPr>
      </w:pPr>
      <w:r w:rsidRPr="009E0E3D">
        <w:rPr>
          <w:rFonts w:ascii="Arial" w:hAnsi="Arial" w:cs="Arial"/>
          <w:sz w:val="26"/>
          <w:szCs w:val="26"/>
        </w:rPr>
        <w:t xml:space="preserve">Analyze how Galileo, Descartes, and Newton altered traditional interpretations of nature and challenged traditional sources of knowledge. </w:t>
      </w:r>
    </w:p>
    <w:p w:rsidR="009944B9" w:rsidRPr="009E0E3D" w:rsidRDefault="009944B9" w:rsidP="009944B9">
      <w:pPr>
        <w:pStyle w:val="ListParagraph"/>
        <w:numPr>
          <w:ilvl w:val="0"/>
          <w:numId w:val="13"/>
        </w:numPr>
        <w:rPr>
          <w:rFonts w:ascii="Arial" w:hAnsi="Arial" w:cs="Arial"/>
          <w:sz w:val="26"/>
          <w:szCs w:val="26"/>
        </w:rPr>
      </w:pPr>
      <w:r w:rsidRPr="009E0E3D">
        <w:rPr>
          <w:rFonts w:ascii="Arial" w:hAnsi="Arial" w:cs="Arial"/>
          <w:sz w:val="26"/>
          <w:szCs w:val="26"/>
        </w:rPr>
        <w:t>Describe and analyze the changes that led to Europe’s rapid population growth in the eighteenth century. (2008 a3)</w:t>
      </w:r>
    </w:p>
    <w:p w:rsidR="009944B9" w:rsidRPr="009E0E3D" w:rsidRDefault="009944B9">
      <w:pPr>
        <w:rPr>
          <w:rFonts w:ascii="Arial" w:hAnsi="Arial" w:cs="Arial"/>
          <w:sz w:val="26"/>
          <w:szCs w:val="26"/>
        </w:rPr>
      </w:pPr>
    </w:p>
    <w:p w:rsidR="009944B9" w:rsidRPr="009E0E3D" w:rsidRDefault="009944B9">
      <w:pPr>
        <w:rPr>
          <w:rFonts w:ascii="Arial" w:hAnsi="Arial" w:cs="Arial"/>
          <w:sz w:val="26"/>
          <w:szCs w:val="26"/>
        </w:rPr>
      </w:pPr>
      <w:r w:rsidRPr="009E0E3D">
        <w:rPr>
          <w:rFonts w:ascii="Arial" w:hAnsi="Arial" w:cs="Arial"/>
          <w:sz w:val="26"/>
          <w:szCs w:val="26"/>
        </w:rPr>
        <w:t xml:space="preserve">Commercial Revolution/ Industrial Revolution </w:t>
      </w:r>
    </w:p>
    <w:p w:rsidR="009944B9" w:rsidRPr="009E0E3D" w:rsidRDefault="009944B9" w:rsidP="004524E5">
      <w:pPr>
        <w:pStyle w:val="ListParagraph"/>
        <w:numPr>
          <w:ilvl w:val="0"/>
          <w:numId w:val="13"/>
        </w:numPr>
        <w:rPr>
          <w:rFonts w:ascii="Arial" w:hAnsi="Arial" w:cs="Arial"/>
          <w:sz w:val="26"/>
          <w:szCs w:val="26"/>
        </w:rPr>
      </w:pPr>
      <w:r w:rsidRPr="009E0E3D">
        <w:rPr>
          <w:rFonts w:ascii="Arial" w:hAnsi="Arial" w:cs="Arial"/>
          <w:sz w:val="26"/>
          <w:szCs w:val="26"/>
        </w:rPr>
        <w:t xml:space="preserve">Britain and France were engaged in a geopolitical and economic rivalry during the eighteenth century. </w:t>
      </w:r>
      <w:r w:rsidR="004524E5" w:rsidRPr="009E0E3D">
        <w:rPr>
          <w:rFonts w:ascii="Arial" w:hAnsi="Arial" w:cs="Arial"/>
          <w:sz w:val="26"/>
          <w:szCs w:val="26"/>
        </w:rPr>
        <w:t>Identify</w:t>
      </w:r>
      <w:r w:rsidRPr="009E0E3D">
        <w:rPr>
          <w:rFonts w:ascii="Arial" w:hAnsi="Arial" w:cs="Arial"/>
          <w:sz w:val="26"/>
          <w:szCs w:val="26"/>
        </w:rPr>
        <w:t xml:space="preserve"> the factors that contributed to this rivalry, and assess the results for both countries over the period 1689 to 1789. (2007 A 6)</w:t>
      </w:r>
    </w:p>
    <w:p w:rsidR="009944B9" w:rsidRPr="009E0E3D" w:rsidRDefault="009944B9" w:rsidP="004524E5">
      <w:pPr>
        <w:pStyle w:val="ListParagraph"/>
        <w:numPr>
          <w:ilvl w:val="0"/>
          <w:numId w:val="13"/>
        </w:numPr>
        <w:rPr>
          <w:rFonts w:ascii="Arial" w:hAnsi="Arial" w:cs="Arial"/>
          <w:sz w:val="26"/>
          <w:szCs w:val="26"/>
        </w:rPr>
      </w:pPr>
      <w:r w:rsidRPr="009E0E3D">
        <w:rPr>
          <w:rFonts w:ascii="Arial" w:hAnsi="Arial" w:cs="Arial"/>
          <w:sz w:val="26"/>
          <w:szCs w:val="26"/>
        </w:rPr>
        <w:t>Analyze how economic and social developments affected women in England in the period from 1700 to 1850.</w:t>
      </w:r>
    </w:p>
    <w:p w:rsidR="009944B9" w:rsidRPr="009E0E3D" w:rsidRDefault="009944B9" w:rsidP="004524E5">
      <w:pPr>
        <w:pStyle w:val="ListParagraph"/>
        <w:numPr>
          <w:ilvl w:val="0"/>
          <w:numId w:val="13"/>
        </w:numPr>
        <w:rPr>
          <w:rFonts w:ascii="Arial" w:hAnsi="Arial" w:cs="Arial"/>
          <w:sz w:val="26"/>
          <w:szCs w:val="26"/>
        </w:rPr>
      </w:pPr>
      <w:r w:rsidRPr="009E0E3D">
        <w:rPr>
          <w:rFonts w:ascii="Arial" w:hAnsi="Arial" w:cs="Arial"/>
          <w:sz w:val="26"/>
          <w:szCs w:val="26"/>
        </w:rPr>
        <w:t xml:space="preserve">Analyze how political, religious, and social factors affected the work of scientists in the sixteenth and </w:t>
      </w:r>
      <w:r w:rsidR="004524E5" w:rsidRPr="009E0E3D">
        <w:rPr>
          <w:rFonts w:ascii="Arial" w:hAnsi="Arial" w:cs="Arial"/>
          <w:sz w:val="26"/>
          <w:szCs w:val="26"/>
        </w:rPr>
        <w:t>seventeenth</w:t>
      </w:r>
      <w:r w:rsidRPr="009E0E3D">
        <w:rPr>
          <w:rFonts w:ascii="Arial" w:hAnsi="Arial" w:cs="Arial"/>
          <w:sz w:val="26"/>
          <w:szCs w:val="26"/>
        </w:rPr>
        <w:t xml:space="preserve"> centuries.</w:t>
      </w:r>
    </w:p>
    <w:p w:rsidR="004524E5" w:rsidRPr="009E0E3D" w:rsidRDefault="004524E5" w:rsidP="004524E5">
      <w:pPr>
        <w:pStyle w:val="ListParagraph"/>
        <w:numPr>
          <w:ilvl w:val="0"/>
          <w:numId w:val="13"/>
        </w:numPr>
        <w:rPr>
          <w:rFonts w:ascii="Arial" w:hAnsi="Arial" w:cs="Arial"/>
          <w:sz w:val="26"/>
          <w:szCs w:val="26"/>
        </w:rPr>
      </w:pPr>
      <w:r w:rsidRPr="009E0E3D">
        <w:rPr>
          <w:rFonts w:ascii="Arial" w:hAnsi="Arial" w:cs="Arial"/>
          <w:sz w:val="26"/>
          <w:szCs w:val="26"/>
        </w:rPr>
        <w:t>How and to what extent did the Commercial Revolution transform the European economy and diplomatic balance of power in the period from 1650 to 1763?  (2006 B 2)</w:t>
      </w:r>
    </w:p>
    <w:p w:rsidR="004524E5" w:rsidRPr="009E0E3D" w:rsidRDefault="004524E5" w:rsidP="004524E5">
      <w:pPr>
        <w:pStyle w:val="ListParagraph"/>
        <w:numPr>
          <w:ilvl w:val="0"/>
          <w:numId w:val="13"/>
        </w:numPr>
        <w:rPr>
          <w:rFonts w:ascii="Arial" w:hAnsi="Arial" w:cs="Arial"/>
          <w:sz w:val="26"/>
          <w:szCs w:val="26"/>
        </w:rPr>
      </w:pPr>
      <w:r w:rsidRPr="009E0E3D">
        <w:rPr>
          <w:rFonts w:ascii="Arial" w:hAnsi="Arial" w:cs="Arial"/>
          <w:sz w:val="26"/>
          <w:szCs w:val="26"/>
        </w:rPr>
        <w:t>Both Jean-Baptiste Colbert (1619-1683) and Adam Smith (1723-1790) sought to increase the wealth of their respective countries. How did their recommendations differ?</w:t>
      </w:r>
    </w:p>
    <w:p w:rsidR="004524E5" w:rsidRPr="009E0E3D" w:rsidRDefault="004524E5" w:rsidP="004524E5">
      <w:pPr>
        <w:pStyle w:val="ListParagraph"/>
        <w:numPr>
          <w:ilvl w:val="0"/>
          <w:numId w:val="13"/>
        </w:numPr>
        <w:rPr>
          <w:rFonts w:ascii="Arial" w:hAnsi="Arial" w:cs="Arial"/>
          <w:sz w:val="26"/>
          <w:szCs w:val="26"/>
        </w:rPr>
      </w:pPr>
      <w:r w:rsidRPr="009E0E3D">
        <w:rPr>
          <w:rFonts w:ascii="Arial" w:hAnsi="Arial" w:cs="Arial"/>
          <w:sz w:val="26"/>
          <w:szCs w:val="26"/>
        </w:rPr>
        <w:t>Analyze attitudes toward and responses to "the poor" in Europe between approximately 1450 and 1700.</w:t>
      </w:r>
    </w:p>
    <w:p w:rsidR="004524E5" w:rsidRPr="009E0E3D" w:rsidRDefault="004524E5" w:rsidP="004524E5">
      <w:pPr>
        <w:pStyle w:val="ListParagraph"/>
        <w:numPr>
          <w:ilvl w:val="0"/>
          <w:numId w:val="13"/>
        </w:numPr>
        <w:rPr>
          <w:rFonts w:ascii="Arial" w:hAnsi="Arial" w:cs="Arial"/>
          <w:sz w:val="26"/>
          <w:szCs w:val="26"/>
        </w:rPr>
      </w:pPr>
      <w:r w:rsidRPr="009E0E3D">
        <w:rPr>
          <w:rFonts w:ascii="Arial" w:hAnsi="Arial" w:cs="Arial"/>
          <w:sz w:val="26"/>
          <w:szCs w:val="26"/>
        </w:rPr>
        <w:t xml:space="preserve">Analyze the economic, technological, and institutional factors responsible for </w:t>
      </w:r>
      <w:proofErr w:type="gramStart"/>
      <w:r w:rsidRPr="009E0E3D">
        <w:rPr>
          <w:rFonts w:ascii="Arial" w:hAnsi="Arial" w:cs="Arial"/>
          <w:sz w:val="26"/>
          <w:szCs w:val="26"/>
        </w:rPr>
        <w:t>western</w:t>
      </w:r>
      <w:proofErr w:type="gramEnd"/>
      <w:r w:rsidRPr="009E0E3D">
        <w:rPr>
          <w:rFonts w:ascii="Arial" w:hAnsi="Arial" w:cs="Arial"/>
          <w:sz w:val="26"/>
          <w:szCs w:val="26"/>
        </w:rPr>
        <w:t xml:space="preserve"> Europe's domination of world trade from 1650 to 1800. 2005 A 7 </w:t>
      </w:r>
    </w:p>
    <w:p w:rsidR="009944B9" w:rsidRPr="009E0E3D" w:rsidRDefault="009944B9">
      <w:pPr>
        <w:rPr>
          <w:rFonts w:ascii="Arial" w:hAnsi="Arial" w:cs="Arial"/>
          <w:sz w:val="26"/>
          <w:szCs w:val="26"/>
        </w:rPr>
      </w:pPr>
    </w:p>
    <w:p w:rsidR="009944B9" w:rsidRPr="009E0E3D" w:rsidRDefault="009944B9">
      <w:pPr>
        <w:rPr>
          <w:rFonts w:ascii="Arial" w:hAnsi="Arial" w:cs="Arial"/>
          <w:sz w:val="26"/>
          <w:szCs w:val="26"/>
        </w:rPr>
      </w:pPr>
      <w:r w:rsidRPr="009E0E3D">
        <w:rPr>
          <w:rFonts w:ascii="Arial" w:hAnsi="Arial" w:cs="Arial"/>
          <w:sz w:val="26"/>
          <w:szCs w:val="26"/>
        </w:rPr>
        <w:t xml:space="preserve">Enlightenment / Enlightened Monarchs </w:t>
      </w:r>
    </w:p>
    <w:p w:rsidR="005B0B82" w:rsidRPr="009E0E3D" w:rsidRDefault="005B0B82"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Describe and analyze the impact of the rise of Russia on international relations in Europe in the period from 1685 to 1815.</w:t>
      </w:r>
    </w:p>
    <w:p w:rsidR="005B0B82" w:rsidRPr="009E0E3D" w:rsidRDefault="005B0B82"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Analyze the extent to which Frederick the Great of Prussia and Joseph II of Austria</w:t>
      </w:r>
      <w:r w:rsidR="009944B9" w:rsidRPr="009E0E3D">
        <w:rPr>
          <w:rFonts w:ascii="Arial" w:hAnsi="Arial" w:cs="Arial"/>
          <w:sz w:val="26"/>
          <w:szCs w:val="26"/>
        </w:rPr>
        <w:t xml:space="preserve"> </w:t>
      </w:r>
      <w:r w:rsidRPr="009E0E3D">
        <w:rPr>
          <w:rFonts w:ascii="Arial" w:hAnsi="Arial" w:cs="Arial"/>
          <w:sz w:val="26"/>
          <w:szCs w:val="26"/>
        </w:rPr>
        <w:t>advanced and did not advance Enlightenment ideals during their reigns.</w:t>
      </w:r>
    </w:p>
    <w:p w:rsidR="005B0B82" w:rsidRPr="009E0E3D" w:rsidRDefault="005B0B82"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Compare and contrast the political ideas of Hobbes and Locke.</w:t>
      </w:r>
    </w:p>
    <w:p w:rsidR="005B0B82" w:rsidRPr="009E0E3D" w:rsidRDefault="005B0B82"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To what extend did the structure of Russian government and society affect its economic development in the eighteenth and nineteenth centuries?</w:t>
      </w:r>
    </w:p>
    <w:p w:rsidR="00CC34A0" w:rsidRPr="009E0E3D" w:rsidRDefault="00CC34A0"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Compare and contrast two theories of government introduced in the period from 1640 to 1780.</w:t>
      </w:r>
    </w:p>
    <w:p w:rsidR="00CC34A0" w:rsidRPr="009E0E3D" w:rsidRDefault="00CC34A0"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Explain why Europe saw no lasting peace in the period between the Peace of Westphalia in 1648 and the Peace of Paris in 1763.</w:t>
      </w:r>
    </w:p>
    <w:p w:rsidR="00CC34A0" w:rsidRPr="009E0E3D" w:rsidRDefault="00CC34A0" w:rsidP="009E0E3D">
      <w:pPr>
        <w:pStyle w:val="ListParagraph"/>
        <w:numPr>
          <w:ilvl w:val="0"/>
          <w:numId w:val="13"/>
        </w:numPr>
        <w:ind w:left="810" w:hanging="450"/>
        <w:rPr>
          <w:rFonts w:ascii="Arial" w:hAnsi="Arial" w:cs="Arial"/>
          <w:sz w:val="26"/>
          <w:szCs w:val="26"/>
        </w:rPr>
      </w:pPr>
      <w:r w:rsidRPr="009E0E3D">
        <w:rPr>
          <w:rFonts w:ascii="Arial" w:hAnsi="Arial" w:cs="Arial"/>
          <w:sz w:val="26"/>
          <w:szCs w:val="26"/>
        </w:rPr>
        <w:t>Analyze the ways in which European monarchs used both the arts and the sciences to enhance state power in the period circa 1500–1800.</w:t>
      </w:r>
    </w:p>
    <w:p w:rsidR="009E0E3D" w:rsidRDefault="009E0E3D">
      <w:pPr>
        <w:rPr>
          <w:rFonts w:ascii="Arial Narrow" w:hAnsi="Arial Narrow"/>
        </w:rPr>
      </w:pPr>
    </w:p>
    <w:tbl>
      <w:tblPr>
        <w:tblStyle w:val="TableGrid"/>
        <w:tblW w:w="0" w:type="auto"/>
        <w:tblLook w:val="04A0" w:firstRow="1" w:lastRow="0" w:firstColumn="1" w:lastColumn="0" w:noHBand="0" w:noVBand="1"/>
      </w:tblPr>
      <w:tblGrid>
        <w:gridCol w:w="11127"/>
      </w:tblGrid>
      <w:tr w:rsidR="009E0E3D" w:rsidTr="009E0E3D">
        <w:tc>
          <w:tcPr>
            <w:tcW w:w="11127" w:type="dxa"/>
          </w:tcPr>
          <w:p w:rsidR="009E0E3D" w:rsidRDefault="009E0E3D" w:rsidP="009E0E3D">
            <w:pPr>
              <w:rPr>
                <w:rFonts w:ascii="Arial Narrow" w:hAnsi="Arial Narrow"/>
              </w:rPr>
            </w:pPr>
            <w:r>
              <w:rPr>
                <w:rFonts w:ascii="Arial Narrow" w:hAnsi="Arial Narrow"/>
              </w:rPr>
              <w:t xml:space="preserve">FRQ Template  ( will fit on a ½ sheet of paper) </w:t>
            </w:r>
          </w:p>
          <w:p w:rsidR="009E0E3D" w:rsidRPr="009E0E3D" w:rsidRDefault="009E0E3D" w:rsidP="009E0E3D">
            <w:pPr>
              <w:pStyle w:val="ListParagraph"/>
              <w:numPr>
                <w:ilvl w:val="0"/>
                <w:numId w:val="20"/>
              </w:numPr>
              <w:rPr>
                <w:rFonts w:ascii="Arial Narrow" w:hAnsi="Arial Narrow"/>
              </w:rPr>
            </w:pPr>
            <w:r w:rsidRPr="009E0E3D">
              <w:rPr>
                <w:rFonts w:ascii="Arial Narrow" w:hAnsi="Arial Narrow"/>
              </w:rPr>
              <w:t>Write out question</w:t>
            </w:r>
          </w:p>
          <w:p w:rsidR="009E0E3D" w:rsidRPr="009E0E3D" w:rsidRDefault="009E0E3D" w:rsidP="009E0E3D">
            <w:pPr>
              <w:pStyle w:val="ListParagraph"/>
              <w:numPr>
                <w:ilvl w:val="0"/>
                <w:numId w:val="20"/>
              </w:numPr>
              <w:rPr>
                <w:rFonts w:ascii="Arial Narrow" w:hAnsi="Arial Narrow"/>
              </w:rPr>
            </w:pPr>
            <w:r w:rsidRPr="009E0E3D">
              <w:rPr>
                <w:rFonts w:ascii="Arial Narrow" w:hAnsi="Arial Narrow"/>
              </w:rPr>
              <w:t xml:space="preserve">Thesis </w:t>
            </w:r>
          </w:p>
          <w:p w:rsidR="009E0E3D" w:rsidRDefault="009E0E3D" w:rsidP="009E0E3D">
            <w:pPr>
              <w:pStyle w:val="ListParagraph"/>
              <w:numPr>
                <w:ilvl w:val="0"/>
                <w:numId w:val="20"/>
              </w:numPr>
              <w:rPr>
                <w:rFonts w:ascii="Arial Narrow" w:hAnsi="Arial Narrow"/>
              </w:rPr>
            </w:pPr>
            <w:r w:rsidRPr="009E0E3D">
              <w:rPr>
                <w:rFonts w:ascii="Arial Narrow" w:hAnsi="Arial Narrow"/>
              </w:rPr>
              <w:t xml:space="preserve">Note form answer the question  </w:t>
            </w:r>
          </w:p>
          <w:p w:rsidR="009E0E3D" w:rsidRDefault="009E0E3D" w:rsidP="009E0E3D">
            <w:pPr>
              <w:rPr>
                <w:rFonts w:ascii="Arial Narrow" w:hAnsi="Arial Narrow"/>
              </w:rPr>
            </w:pPr>
            <w:r>
              <w:rPr>
                <w:rFonts w:ascii="Arial Narrow" w:hAnsi="Arial Narrow"/>
              </w:rPr>
              <w:t>Thesis _____________________________________________________________________________________________</w:t>
            </w:r>
          </w:p>
          <w:tbl>
            <w:tblPr>
              <w:tblStyle w:val="TableGrid"/>
              <w:tblW w:w="0" w:type="auto"/>
              <w:tblLook w:val="04A0" w:firstRow="1" w:lastRow="0" w:firstColumn="1" w:lastColumn="0" w:noHBand="0" w:noVBand="1"/>
            </w:tblPr>
            <w:tblGrid>
              <w:gridCol w:w="3633"/>
              <w:gridCol w:w="3634"/>
              <w:gridCol w:w="3634"/>
            </w:tblGrid>
            <w:tr w:rsidR="009E0E3D" w:rsidTr="00315046">
              <w:tc>
                <w:tcPr>
                  <w:tcW w:w="3709" w:type="dxa"/>
                </w:tcPr>
                <w:p w:rsidR="009E0E3D" w:rsidRDefault="009E0E3D" w:rsidP="00315046">
                  <w:pPr>
                    <w:rPr>
                      <w:rFonts w:ascii="Arial Narrow" w:hAnsi="Arial Narrow"/>
                    </w:rPr>
                  </w:pPr>
                  <w:r>
                    <w:rPr>
                      <w:rFonts w:ascii="Arial Narrow" w:hAnsi="Arial Narrow"/>
                    </w:rPr>
                    <w:t xml:space="preserve">Argument that answer part of your thesis </w:t>
                  </w:r>
                </w:p>
              </w:tc>
              <w:tc>
                <w:tcPr>
                  <w:tcW w:w="3709" w:type="dxa"/>
                </w:tcPr>
                <w:p w:rsidR="009E0E3D" w:rsidRDefault="009E0E3D" w:rsidP="00315046">
                  <w:pPr>
                    <w:rPr>
                      <w:rFonts w:ascii="Arial Narrow" w:hAnsi="Arial Narrow"/>
                    </w:rPr>
                  </w:pPr>
                  <w:r>
                    <w:rPr>
                      <w:rFonts w:ascii="Arial Narrow" w:hAnsi="Arial Narrow"/>
                    </w:rPr>
                    <w:t>Argument that answer part of your thesis</w:t>
                  </w:r>
                </w:p>
              </w:tc>
              <w:tc>
                <w:tcPr>
                  <w:tcW w:w="3709" w:type="dxa"/>
                </w:tcPr>
                <w:p w:rsidR="009E0E3D" w:rsidRDefault="009E0E3D" w:rsidP="00315046">
                  <w:pPr>
                    <w:rPr>
                      <w:rFonts w:ascii="Arial Narrow" w:hAnsi="Arial Narrow"/>
                    </w:rPr>
                  </w:pPr>
                  <w:r>
                    <w:rPr>
                      <w:rFonts w:ascii="Arial Narrow" w:hAnsi="Arial Narrow"/>
                    </w:rPr>
                    <w:t>Argument that answer part of your thesis</w:t>
                  </w:r>
                </w:p>
              </w:tc>
            </w:tr>
            <w:tr w:rsidR="009E0E3D" w:rsidTr="00315046">
              <w:tc>
                <w:tcPr>
                  <w:tcW w:w="3709" w:type="dxa"/>
                </w:tcPr>
                <w:p w:rsidR="009E0E3D" w:rsidRDefault="009E0E3D" w:rsidP="00315046">
                  <w:pPr>
                    <w:rPr>
                      <w:rFonts w:ascii="Arial Narrow" w:hAnsi="Arial Narrow"/>
                    </w:rPr>
                  </w:pPr>
                  <w:r>
                    <w:rPr>
                      <w:rFonts w:ascii="Arial Narrow" w:hAnsi="Arial Narrow"/>
                    </w:rPr>
                    <w:t xml:space="preserve">Up to 10 words that support your argument </w:t>
                  </w:r>
                </w:p>
              </w:tc>
              <w:tc>
                <w:tcPr>
                  <w:tcW w:w="3709" w:type="dxa"/>
                </w:tcPr>
                <w:p w:rsidR="009E0E3D" w:rsidRDefault="009E0E3D" w:rsidP="00315046">
                  <w:r w:rsidRPr="00634EB0">
                    <w:rPr>
                      <w:rFonts w:ascii="Arial Narrow" w:hAnsi="Arial Narrow"/>
                    </w:rPr>
                    <w:t xml:space="preserve">Up to 10 words that support your argument </w:t>
                  </w:r>
                </w:p>
              </w:tc>
              <w:tc>
                <w:tcPr>
                  <w:tcW w:w="3709" w:type="dxa"/>
                </w:tcPr>
                <w:p w:rsidR="009E0E3D" w:rsidRDefault="009E0E3D" w:rsidP="00315046">
                  <w:r w:rsidRPr="00634EB0">
                    <w:rPr>
                      <w:rFonts w:ascii="Arial Narrow" w:hAnsi="Arial Narrow"/>
                    </w:rPr>
                    <w:t xml:space="preserve">Up to 10 words that support your argument </w:t>
                  </w:r>
                </w:p>
              </w:tc>
            </w:tr>
          </w:tbl>
          <w:p w:rsidR="009E0E3D" w:rsidRPr="009E0E3D" w:rsidRDefault="009E0E3D" w:rsidP="009E0E3D">
            <w:pPr>
              <w:rPr>
                <w:rFonts w:ascii="Arial Narrow" w:hAnsi="Arial Narrow"/>
              </w:rPr>
            </w:pPr>
          </w:p>
          <w:p w:rsidR="009E0E3D" w:rsidRPr="009E0E3D" w:rsidRDefault="009E0E3D" w:rsidP="009E0E3D">
            <w:pPr>
              <w:rPr>
                <w:rFonts w:ascii="Arial Narrow" w:hAnsi="Arial Narrow"/>
              </w:rPr>
            </w:pPr>
          </w:p>
          <w:p w:rsidR="009E0E3D" w:rsidRDefault="009E0E3D">
            <w:pPr>
              <w:rPr>
                <w:rFonts w:ascii="Arial Narrow" w:hAnsi="Arial Narrow"/>
              </w:rPr>
            </w:pPr>
          </w:p>
        </w:tc>
      </w:tr>
    </w:tbl>
    <w:p w:rsidR="009E0E3D" w:rsidRDefault="009E0E3D">
      <w:pPr>
        <w:rPr>
          <w:rFonts w:ascii="Arial Narrow" w:hAnsi="Arial Narrow"/>
        </w:rPr>
      </w:pPr>
      <w:bookmarkStart w:id="0" w:name="_GoBack"/>
    </w:p>
    <w:p w:rsidR="00697E3E" w:rsidRDefault="00697E3E" w:rsidP="00697E3E">
      <w:pPr>
        <w:pStyle w:val="Default"/>
        <w:rPr>
          <w:rFonts w:ascii="Arial Narrow" w:hAnsi="Arial Narrow"/>
          <w:color w:val="auto"/>
        </w:rPr>
      </w:pPr>
    </w:p>
    <w:p w:rsidR="00B43261" w:rsidRDefault="00B43261" w:rsidP="00B43261">
      <w:pPr>
        <w:ind w:firstLine="90"/>
      </w:pPr>
    </w:p>
    <w:p w:rsidR="00B43261" w:rsidRDefault="00B43261" w:rsidP="00B43261"/>
    <w:tbl>
      <w:tblPr>
        <w:tblW w:w="10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715"/>
        <w:gridCol w:w="4860"/>
      </w:tblGrid>
      <w:tr w:rsidR="00B43261" w:rsidTr="00B43261">
        <w:tc>
          <w:tcPr>
            <w:tcW w:w="10890" w:type="dxa"/>
            <w:gridSpan w:val="3"/>
          </w:tcPr>
          <w:p w:rsidR="00B43261" w:rsidRDefault="00B43261" w:rsidP="00B43261">
            <w:pPr>
              <w:ind w:right="144"/>
            </w:pPr>
            <w:r w:rsidRPr="0093007B">
              <w:rPr>
                <w:rFonts w:ascii="Verdana" w:hAnsi="Verdana"/>
                <w:b/>
                <w:sz w:val="36"/>
                <w:szCs w:val="36"/>
              </w:rPr>
              <w:t>ENLIGHTENMENT</w:t>
            </w:r>
          </w:p>
        </w:tc>
      </w:tr>
      <w:tr w:rsidR="00B43261" w:rsidTr="00B43261">
        <w:tc>
          <w:tcPr>
            <w:tcW w:w="5315" w:type="dxa"/>
          </w:tcPr>
          <w:p w:rsidR="00B43261" w:rsidRPr="000B68D7" w:rsidRDefault="00B43261" w:rsidP="00E52FAB">
            <w:pPr>
              <w:ind w:left="180" w:hanging="180"/>
              <w:rPr>
                <w:rFonts w:ascii="Verdana" w:hAnsi="Verdana"/>
                <w:u w:val="single"/>
              </w:rPr>
            </w:pPr>
            <w:r w:rsidRPr="000B68D7">
              <w:rPr>
                <w:rFonts w:ascii="Verdana" w:hAnsi="Verdana"/>
                <w:u w:val="single"/>
              </w:rPr>
              <w:t>Enlightenment</w:t>
            </w:r>
          </w:p>
          <w:p w:rsidR="00B43261" w:rsidRPr="000B68D7" w:rsidRDefault="00B43261" w:rsidP="00E52FAB">
            <w:pPr>
              <w:ind w:left="180" w:hanging="180"/>
              <w:rPr>
                <w:rFonts w:ascii="Verdana" w:hAnsi="Verdana"/>
                <w:u w:val="single"/>
              </w:rPr>
            </w:pPr>
            <w:r w:rsidRPr="000B68D7">
              <w:rPr>
                <w:rFonts w:ascii="Verdana" w:hAnsi="Verdana"/>
                <w:u w:val="single"/>
              </w:rPr>
              <w:t>Deism</w:t>
            </w:r>
          </w:p>
          <w:p w:rsidR="00B43261" w:rsidRPr="000B68D7" w:rsidRDefault="00B43261" w:rsidP="00E52FAB">
            <w:pPr>
              <w:ind w:left="180" w:hanging="180"/>
              <w:rPr>
                <w:rFonts w:ascii="Verdana" w:hAnsi="Verdana"/>
                <w:u w:val="single"/>
              </w:rPr>
            </w:pPr>
            <w:r w:rsidRPr="000B68D7">
              <w:rPr>
                <w:rFonts w:ascii="Verdana" w:hAnsi="Verdana"/>
                <w:u w:val="single"/>
              </w:rPr>
              <w:t xml:space="preserve">John Locke, </w:t>
            </w:r>
            <w:r w:rsidRPr="000B68D7">
              <w:rPr>
                <w:rFonts w:ascii="Verdana" w:hAnsi="Verdana"/>
                <w:i/>
                <w:u w:val="single"/>
              </w:rPr>
              <w:t>Two Treatises of Civil Gov’t</w:t>
            </w:r>
          </w:p>
          <w:p w:rsidR="00B43261" w:rsidRPr="000B68D7" w:rsidRDefault="00B43261" w:rsidP="00E52FAB">
            <w:pPr>
              <w:ind w:left="180" w:hanging="180"/>
              <w:rPr>
                <w:rFonts w:ascii="Verdana" w:hAnsi="Verdana"/>
                <w:i/>
                <w:u w:val="single"/>
              </w:rPr>
            </w:pPr>
            <w:r w:rsidRPr="000B68D7">
              <w:rPr>
                <w:rFonts w:ascii="Verdana" w:hAnsi="Verdana"/>
                <w:i/>
                <w:u w:val="single"/>
              </w:rPr>
              <w:t>Essay Concerning Human Understanding</w:t>
            </w:r>
          </w:p>
          <w:p w:rsidR="00B43261" w:rsidRPr="000B68D7" w:rsidRDefault="00B43261" w:rsidP="00E52FAB">
            <w:pPr>
              <w:ind w:left="180" w:hanging="180"/>
              <w:rPr>
                <w:rFonts w:ascii="Verdana" w:hAnsi="Verdana"/>
                <w:u w:val="single"/>
              </w:rPr>
            </w:pPr>
            <w:r w:rsidRPr="000B68D7">
              <w:rPr>
                <w:rFonts w:ascii="Verdana" w:hAnsi="Verdana"/>
                <w:u w:val="single"/>
              </w:rPr>
              <w:t>tabula rasa</w:t>
            </w:r>
          </w:p>
          <w:p w:rsidR="00B43261" w:rsidRPr="000B68D7" w:rsidRDefault="00B43261" w:rsidP="00E52FAB">
            <w:pPr>
              <w:ind w:left="180" w:hanging="180"/>
              <w:rPr>
                <w:rFonts w:ascii="Verdana" w:hAnsi="Verdana"/>
                <w:u w:val="single"/>
              </w:rPr>
            </w:pPr>
            <w:r w:rsidRPr="000B68D7">
              <w:rPr>
                <w:rFonts w:ascii="Verdana" w:hAnsi="Verdana"/>
                <w:i/>
                <w:u w:val="single"/>
              </w:rPr>
              <w:t>philosophes</w:t>
            </w:r>
          </w:p>
          <w:p w:rsidR="00B43261" w:rsidRPr="000B68D7" w:rsidRDefault="00B43261" w:rsidP="00E52FAB">
            <w:pPr>
              <w:ind w:left="180" w:hanging="180"/>
              <w:rPr>
                <w:rFonts w:ascii="Verdana" w:hAnsi="Verdana"/>
                <w:u w:val="single"/>
                <w:lang w:val="fr-FR"/>
              </w:rPr>
            </w:pPr>
            <w:r w:rsidRPr="000B68D7">
              <w:rPr>
                <w:rFonts w:ascii="Verdana" w:hAnsi="Verdana"/>
                <w:u w:val="single"/>
                <w:lang w:val="fr-FR"/>
              </w:rPr>
              <w:t>Voltaire</w:t>
            </w:r>
          </w:p>
          <w:p w:rsidR="00B43261" w:rsidRPr="000B68D7" w:rsidRDefault="00B43261" w:rsidP="00E52FAB">
            <w:pPr>
              <w:ind w:left="180" w:hanging="180"/>
              <w:rPr>
                <w:rFonts w:ascii="Verdana" w:hAnsi="Verdana"/>
                <w:i/>
                <w:u w:val="single"/>
                <w:lang w:val="fr-FR"/>
              </w:rPr>
            </w:pPr>
            <w:r w:rsidRPr="000B68D7">
              <w:rPr>
                <w:rFonts w:ascii="Verdana" w:hAnsi="Verdana"/>
                <w:i/>
                <w:u w:val="single"/>
                <w:lang w:val="fr-FR"/>
              </w:rPr>
              <w:t>“</w:t>
            </w:r>
            <w:proofErr w:type="spellStart"/>
            <w:r w:rsidRPr="000B68D7">
              <w:rPr>
                <w:rFonts w:ascii="Verdana" w:hAnsi="Verdana"/>
                <w:i/>
                <w:u w:val="single"/>
                <w:lang w:val="fr-FR"/>
              </w:rPr>
              <w:t>ecracsez</w:t>
            </w:r>
            <w:proofErr w:type="spellEnd"/>
            <w:r w:rsidRPr="000B68D7">
              <w:rPr>
                <w:rFonts w:ascii="Verdana" w:hAnsi="Verdana"/>
                <w:i/>
                <w:u w:val="single"/>
                <w:lang w:val="fr-FR"/>
              </w:rPr>
              <w:t xml:space="preserve"> l’</w:t>
            </w:r>
            <w:proofErr w:type="spellStart"/>
            <w:r w:rsidRPr="000B68D7">
              <w:rPr>
                <w:rFonts w:ascii="Verdana" w:hAnsi="Verdana"/>
                <w:i/>
                <w:u w:val="single"/>
                <w:lang w:val="fr-FR"/>
              </w:rPr>
              <w:t>infame</w:t>
            </w:r>
            <w:proofErr w:type="spellEnd"/>
            <w:r w:rsidRPr="000B68D7">
              <w:rPr>
                <w:rFonts w:ascii="Verdana" w:hAnsi="Verdana"/>
                <w:i/>
                <w:u w:val="single"/>
                <w:lang w:val="fr-FR"/>
              </w:rPr>
              <w:t xml:space="preserve">” (destroy the </w:t>
            </w:r>
            <w:proofErr w:type="spellStart"/>
            <w:r w:rsidRPr="000B68D7">
              <w:rPr>
                <w:rFonts w:ascii="Verdana" w:hAnsi="Verdana"/>
                <w:i/>
                <w:u w:val="single"/>
                <w:lang w:val="fr-FR"/>
              </w:rPr>
              <w:t>damn</w:t>
            </w:r>
            <w:proofErr w:type="spellEnd"/>
            <w:r w:rsidRPr="000B68D7">
              <w:rPr>
                <w:rFonts w:ascii="Verdana" w:hAnsi="Verdana"/>
                <w:i/>
                <w:u w:val="single"/>
                <w:lang w:val="fr-FR"/>
              </w:rPr>
              <w:t xml:space="preserve"> </w:t>
            </w:r>
            <w:proofErr w:type="spellStart"/>
            <w:r w:rsidRPr="000B68D7">
              <w:rPr>
                <w:rFonts w:ascii="Verdana" w:hAnsi="Verdana"/>
                <w:i/>
                <w:u w:val="single"/>
                <w:lang w:val="fr-FR"/>
              </w:rPr>
              <w:t>thing</w:t>
            </w:r>
            <w:proofErr w:type="spellEnd"/>
            <w:r w:rsidRPr="000B68D7">
              <w:rPr>
                <w:rFonts w:ascii="Verdana" w:hAnsi="Verdana"/>
                <w:i/>
                <w:u w:val="single"/>
                <w:lang w:val="fr-FR"/>
              </w:rPr>
              <w:t xml:space="preserve">)  </w:t>
            </w:r>
          </w:p>
          <w:p w:rsidR="00B43261" w:rsidRPr="000B68D7" w:rsidRDefault="00B43261" w:rsidP="00E52FAB">
            <w:pPr>
              <w:ind w:left="180" w:hanging="180"/>
              <w:rPr>
                <w:rFonts w:ascii="Verdana" w:hAnsi="Verdana"/>
                <w:u w:val="single"/>
              </w:rPr>
            </w:pPr>
            <w:r w:rsidRPr="000B68D7">
              <w:rPr>
                <w:rFonts w:ascii="Verdana" w:hAnsi="Verdana"/>
                <w:u w:val="single"/>
              </w:rPr>
              <w:t xml:space="preserve">Baron de Montesquieu, </w:t>
            </w:r>
            <w:r w:rsidRPr="000B68D7">
              <w:rPr>
                <w:rFonts w:ascii="Verdana" w:hAnsi="Verdana"/>
                <w:i/>
                <w:u w:val="single"/>
              </w:rPr>
              <w:t>Spirit of Laws</w:t>
            </w:r>
          </w:p>
          <w:p w:rsidR="00B43261" w:rsidRPr="0093007B" w:rsidRDefault="00B43261" w:rsidP="00E52FAB">
            <w:pPr>
              <w:ind w:left="180" w:hanging="180"/>
              <w:rPr>
                <w:rFonts w:ascii="Verdana" w:hAnsi="Verdana"/>
              </w:rPr>
            </w:pPr>
            <w:r w:rsidRPr="0093007B">
              <w:rPr>
                <w:rFonts w:ascii="Verdana" w:hAnsi="Verdana"/>
              </w:rPr>
              <w:t>checks and balances</w:t>
            </w:r>
          </w:p>
          <w:p w:rsidR="00B43261" w:rsidRPr="000B68D7" w:rsidRDefault="00B43261" w:rsidP="00E52FAB">
            <w:pPr>
              <w:rPr>
                <w:rFonts w:ascii="Verdana" w:hAnsi="Verdana"/>
                <w:u w:val="single"/>
                <w:lang w:val="fr-FR"/>
              </w:rPr>
            </w:pPr>
            <w:r w:rsidRPr="000B68D7">
              <w:rPr>
                <w:rFonts w:ascii="Verdana" w:hAnsi="Verdana"/>
                <w:u w:val="single"/>
                <w:lang w:val="fr-FR"/>
              </w:rPr>
              <w:t>Jean-Jacques Rousseau</w:t>
            </w:r>
          </w:p>
          <w:p w:rsidR="00B43261" w:rsidRPr="000B68D7" w:rsidRDefault="00B43261" w:rsidP="00E52FAB">
            <w:pPr>
              <w:ind w:left="180" w:hanging="180"/>
              <w:rPr>
                <w:rFonts w:ascii="Verdana" w:hAnsi="Verdana"/>
                <w:u w:val="single"/>
                <w:lang w:val="fr-FR"/>
              </w:rPr>
            </w:pPr>
            <w:r w:rsidRPr="000B68D7">
              <w:rPr>
                <w:rFonts w:ascii="Verdana" w:hAnsi="Verdana"/>
                <w:i/>
                <w:u w:val="single"/>
                <w:lang w:val="fr-FR"/>
              </w:rPr>
              <w:t xml:space="preserve">Social </w:t>
            </w:r>
            <w:proofErr w:type="spellStart"/>
            <w:r w:rsidRPr="000B68D7">
              <w:rPr>
                <w:rFonts w:ascii="Verdana" w:hAnsi="Verdana"/>
                <w:i/>
                <w:u w:val="single"/>
                <w:lang w:val="fr-FR"/>
              </w:rPr>
              <w:t>Contract</w:t>
            </w:r>
            <w:proofErr w:type="spellEnd"/>
            <w:r w:rsidRPr="000B68D7">
              <w:rPr>
                <w:rFonts w:ascii="Verdana" w:hAnsi="Verdana"/>
                <w:i/>
                <w:u w:val="single"/>
                <w:lang w:val="fr-FR"/>
              </w:rPr>
              <w:t>,</w:t>
            </w:r>
            <w:r w:rsidRPr="000B68D7">
              <w:rPr>
                <w:rFonts w:ascii="Verdana" w:hAnsi="Verdana"/>
                <w:u w:val="single"/>
                <w:lang w:val="fr-FR"/>
              </w:rPr>
              <w:t xml:space="preserve"> 1762</w:t>
            </w:r>
          </w:p>
          <w:p w:rsidR="00B43261" w:rsidRPr="000B68D7" w:rsidRDefault="00B43261" w:rsidP="00E52FAB">
            <w:pPr>
              <w:ind w:left="180" w:hanging="180"/>
              <w:rPr>
                <w:rFonts w:ascii="Verdana" w:hAnsi="Verdana"/>
                <w:u w:val="single"/>
              </w:rPr>
            </w:pPr>
            <w:r w:rsidRPr="000B68D7">
              <w:rPr>
                <w:rFonts w:ascii="Verdana" w:hAnsi="Verdana"/>
                <w:u w:val="single"/>
              </w:rPr>
              <w:t>general will</w:t>
            </w:r>
          </w:p>
          <w:p w:rsidR="00B43261" w:rsidRPr="000B68D7" w:rsidRDefault="00B43261" w:rsidP="00E52FAB">
            <w:pPr>
              <w:ind w:left="180" w:hanging="180"/>
              <w:rPr>
                <w:rFonts w:ascii="Verdana" w:hAnsi="Verdana"/>
                <w:u w:val="single"/>
              </w:rPr>
            </w:pPr>
            <w:r w:rsidRPr="000B68D7">
              <w:rPr>
                <w:rFonts w:ascii="Verdana" w:hAnsi="Verdana"/>
                <w:u w:val="single"/>
              </w:rPr>
              <w:t>“noble savage”</w:t>
            </w:r>
          </w:p>
          <w:p w:rsidR="00B43261" w:rsidRPr="0093007B" w:rsidRDefault="00B43261" w:rsidP="00E52FAB">
            <w:pPr>
              <w:ind w:left="180" w:hanging="180"/>
              <w:rPr>
                <w:rFonts w:ascii="Verdana" w:hAnsi="Verdana"/>
              </w:rPr>
            </w:pPr>
            <w:r w:rsidRPr="0093007B">
              <w:rPr>
                <w:rFonts w:ascii="Verdana" w:hAnsi="Verdana"/>
              </w:rPr>
              <w:t xml:space="preserve">Denis Diderot, </w:t>
            </w:r>
            <w:r w:rsidRPr="0093007B">
              <w:rPr>
                <w:rFonts w:ascii="Verdana" w:hAnsi="Verdana"/>
                <w:i/>
              </w:rPr>
              <w:t>The Encyclopedia</w:t>
            </w:r>
          </w:p>
          <w:p w:rsidR="00B43261" w:rsidRPr="0093007B" w:rsidRDefault="00B43261" w:rsidP="00E52FAB">
            <w:pPr>
              <w:ind w:left="180" w:hanging="180"/>
              <w:rPr>
                <w:rFonts w:ascii="Verdana" w:hAnsi="Verdana"/>
                <w:lang w:val="fr-FR"/>
              </w:rPr>
            </w:pPr>
            <w:r w:rsidRPr="0093007B">
              <w:rPr>
                <w:rFonts w:ascii="Verdana" w:hAnsi="Verdana"/>
                <w:lang w:val="fr-FR"/>
              </w:rPr>
              <w:t>Marquis de Beccaria</w:t>
            </w:r>
          </w:p>
          <w:p w:rsidR="00B43261" w:rsidRPr="000B68D7" w:rsidRDefault="00B43261" w:rsidP="00E52FAB">
            <w:pPr>
              <w:ind w:left="180" w:hanging="180"/>
              <w:rPr>
                <w:rFonts w:ascii="Verdana" w:hAnsi="Verdana"/>
                <w:u w:val="single"/>
                <w:lang w:val="fr-FR"/>
              </w:rPr>
            </w:pPr>
            <w:r w:rsidRPr="000B68D7">
              <w:rPr>
                <w:rFonts w:ascii="Verdana" w:hAnsi="Verdana"/>
                <w:u w:val="single"/>
                <w:lang w:val="fr-FR"/>
              </w:rPr>
              <w:t>François Quesnay</w:t>
            </w:r>
          </w:p>
          <w:p w:rsidR="00B43261" w:rsidRPr="0093007B" w:rsidRDefault="00B43261" w:rsidP="00E52FAB">
            <w:pPr>
              <w:ind w:left="180" w:hanging="180"/>
              <w:rPr>
                <w:rFonts w:ascii="Verdana" w:hAnsi="Verdana"/>
                <w:lang w:val="fr-FR"/>
              </w:rPr>
            </w:pPr>
            <w:proofErr w:type="spellStart"/>
            <w:r w:rsidRPr="0093007B">
              <w:rPr>
                <w:rFonts w:ascii="Verdana" w:hAnsi="Verdana"/>
                <w:i/>
                <w:lang w:val="fr-FR"/>
              </w:rPr>
              <w:t>physiocrats</w:t>
            </w:r>
            <w:proofErr w:type="spellEnd"/>
          </w:p>
          <w:p w:rsidR="00B43261" w:rsidRPr="000B68D7" w:rsidRDefault="00B43261" w:rsidP="00E52FAB">
            <w:pPr>
              <w:ind w:left="180" w:hanging="180"/>
              <w:rPr>
                <w:rFonts w:ascii="Verdana" w:hAnsi="Verdana"/>
                <w:u w:val="single"/>
              </w:rPr>
            </w:pPr>
            <w:r w:rsidRPr="000B68D7">
              <w:rPr>
                <w:rFonts w:ascii="Verdana" w:hAnsi="Verdana"/>
                <w:u w:val="single"/>
              </w:rPr>
              <w:t xml:space="preserve">Adam Smith, </w:t>
            </w:r>
            <w:r w:rsidRPr="000B68D7">
              <w:rPr>
                <w:rFonts w:ascii="Verdana" w:hAnsi="Verdana"/>
                <w:i/>
                <w:u w:val="single"/>
              </w:rPr>
              <w:t>Wealth of Nations</w:t>
            </w:r>
          </w:p>
          <w:p w:rsidR="00B43261" w:rsidRPr="000B68D7" w:rsidRDefault="00B43261" w:rsidP="00E52FAB">
            <w:pPr>
              <w:ind w:left="180" w:hanging="180"/>
              <w:rPr>
                <w:rFonts w:ascii="Verdana" w:hAnsi="Verdana"/>
                <w:u w:val="single"/>
              </w:rPr>
            </w:pPr>
            <w:r w:rsidRPr="000B68D7">
              <w:rPr>
                <w:rFonts w:ascii="Verdana" w:hAnsi="Verdana"/>
                <w:u w:val="single"/>
              </w:rPr>
              <w:t>salon movement</w:t>
            </w:r>
          </w:p>
          <w:p w:rsidR="00B43261" w:rsidRPr="0093007B" w:rsidRDefault="00B43261" w:rsidP="00E52FAB">
            <w:pPr>
              <w:ind w:left="180" w:hanging="180"/>
              <w:rPr>
                <w:rFonts w:ascii="Verdana" w:hAnsi="Verdana"/>
              </w:rPr>
            </w:pPr>
            <w:r w:rsidRPr="0093007B">
              <w:rPr>
                <w:rFonts w:ascii="Verdana" w:hAnsi="Verdana"/>
              </w:rPr>
              <w:t xml:space="preserve">Madame de </w:t>
            </w:r>
            <w:proofErr w:type="spellStart"/>
            <w:r w:rsidRPr="0093007B">
              <w:rPr>
                <w:rFonts w:ascii="Verdana" w:hAnsi="Verdana"/>
              </w:rPr>
              <w:t>Geoffrin</w:t>
            </w:r>
            <w:proofErr w:type="spellEnd"/>
          </w:p>
          <w:p w:rsidR="00B43261" w:rsidRPr="00B43261" w:rsidRDefault="00B43261" w:rsidP="00B43261">
            <w:pPr>
              <w:ind w:left="180" w:hanging="180"/>
              <w:rPr>
                <w:rFonts w:ascii="Verdana" w:hAnsi="Verdana"/>
              </w:rPr>
            </w:pPr>
            <w:r>
              <w:rPr>
                <w:rFonts w:ascii="Verdana" w:hAnsi="Verdana"/>
              </w:rPr>
              <w:t xml:space="preserve">Madame de </w:t>
            </w:r>
            <w:proofErr w:type="spellStart"/>
            <w:r>
              <w:rPr>
                <w:rFonts w:ascii="Verdana" w:hAnsi="Verdana"/>
              </w:rPr>
              <w:t>Staël</w:t>
            </w:r>
            <w:proofErr w:type="spellEnd"/>
          </w:p>
        </w:tc>
        <w:tc>
          <w:tcPr>
            <w:tcW w:w="5575" w:type="dxa"/>
            <w:gridSpan w:val="2"/>
          </w:tcPr>
          <w:p w:rsidR="00B43261" w:rsidRDefault="00B43261" w:rsidP="00B43261">
            <w:pPr>
              <w:ind w:right="144"/>
              <w:rPr>
                <w:rFonts w:ascii="Verdana" w:hAnsi="Verdana"/>
                <w:lang w:val="fr-FR"/>
              </w:rPr>
            </w:pPr>
            <w:r>
              <w:rPr>
                <w:rFonts w:ascii="Verdana" w:hAnsi="Verdana"/>
                <w:lang w:val="fr-FR"/>
              </w:rPr>
              <w:t>Mary Wollstonecraft</w:t>
            </w:r>
          </w:p>
          <w:p w:rsidR="00B43261" w:rsidRDefault="00B43261" w:rsidP="00B43261">
            <w:pPr>
              <w:ind w:right="144"/>
              <w:rPr>
                <w:rFonts w:ascii="Verdana" w:hAnsi="Verdana"/>
                <w:lang w:val="fr-FR"/>
              </w:rPr>
            </w:pPr>
            <w:r>
              <w:rPr>
                <w:rFonts w:ascii="Verdana" w:hAnsi="Verdana"/>
                <w:lang w:val="fr-FR"/>
              </w:rPr>
              <w:t>Baron Paul d’Holbach</w:t>
            </w:r>
          </w:p>
          <w:p w:rsidR="00B43261" w:rsidRPr="000B68D7" w:rsidRDefault="00B43261" w:rsidP="00B43261">
            <w:pPr>
              <w:ind w:left="720" w:right="144" w:hanging="720"/>
              <w:rPr>
                <w:rFonts w:ascii="Verdana" w:hAnsi="Verdana"/>
                <w:u w:val="single"/>
                <w:lang w:val="fr-FR"/>
              </w:rPr>
            </w:pPr>
            <w:r w:rsidRPr="000B68D7">
              <w:rPr>
                <w:rFonts w:ascii="Verdana" w:hAnsi="Verdana"/>
                <w:u w:val="single"/>
                <w:lang w:val="fr-FR"/>
              </w:rPr>
              <w:t>David Hume</w:t>
            </w:r>
          </w:p>
          <w:p w:rsidR="00B43261" w:rsidRPr="000B68D7" w:rsidRDefault="00B43261" w:rsidP="00B43261">
            <w:pPr>
              <w:ind w:left="720" w:right="144" w:hanging="720"/>
              <w:rPr>
                <w:rFonts w:ascii="Verdana" w:hAnsi="Verdana"/>
                <w:u w:val="single"/>
              </w:rPr>
            </w:pPr>
            <w:r w:rsidRPr="000B68D7">
              <w:rPr>
                <w:rFonts w:ascii="Verdana" w:hAnsi="Verdana"/>
                <w:u w:val="single"/>
              </w:rPr>
              <w:t>Immanuel Kant</w:t>
            </w:r>
          </w:p>
          <w:p w:rsidR="00B43261" w:rsidRPr="000B68D7" w:rsidRDefault="00B43261" w:rsidP="00B43261">
            <w:pPr>
              <w:ind w:left="720" w:right="144" w:hanging="720"/>
              <w:rPr>
                <w:rFonts w:ascii="Verdana" w:hAnsi="Verdana"/>
                <w:u w:val="single"/>
              </w:rPr>
            </w:pPr>
            <w:r w:rsidRPr="000B68D7">
              <w:rPr>
                <w:rFonts w:ascii="Verdana" w:hAnsi="Verdana"/>
                <w:u w:val="single"/>
              </w:rPr>
              <w:t>classical liberalism</w:t>
            </w:r>
          </w:p>
          <w:p w:rsidR="00B43261" w:rsidRPr="000B68D7" w:rsidRDefault="00B43261" w:rsidP="00B43261">
            <w:pPr>
              <w:ind w:right="144"/>
              <w:rPr>
                <w:rFonts w:ascii="Verdana" w:hAnsi="Verdana"/>
                <w:u w:val="single"/>
              </w:rPr>
            </w:pPr>
            <w:r w:rsidRPr="000B68D7">
              <w:rPr>
                <w:rFonts w:ascii="Verdana" w:hAnsi="Verdana"/>
                <w:u w:val="single"/>
              </w:rPr>
              <w:t>Methodism</w:t>
            </w:r>
          </w:p>
          <w:p w:rsidR="00B43261" w:rsidRPr="000B68D7" w:rsidRDefault="00B43261" w:rsidP="00B43261">
            <w:pPr>
              <w:ind w:left="720" w:right="144" w:hanging="720"/>
              <w:rPr>
                <w:rFonts w:ascii="Verdana" w:hAnsi="Verdana"/>
                <w:u w:val="single"/>
              </w:rPr>
            </w:pPr>
            <w:r w:rsidRPr="000B68D7">
              <w:rPr>
                <w:rFonts w:ascii="Verdana" w:hAnsi="Verdana"/>
                <w:u w:val="single"/>
              </w:rPr>
              <w:t>John Wesley</w:t>
            </w:r>
          </w:p>
          <w:p w:rsidR="00B43261" w:rsidRPr="000B68D7" w:rsidRDefault="00B43261" w:rsidP="00B43261">
            <w:pPr>
              <w:ind w:right="144"/>
              <w:rPr>
                <w:rFonts w:ascii="Verdana" w:hAnsi="Verdana"/>
                <w:u w:val="single"/>
              </w:rPr>
            </w:pPr>
            <w:r w:rsidRPr="000B68D7">
              <w:rPr>
                <w:rFonts w:ascii="Verdana" w:hAnsi="Verdana"/>
                <w:u w:val="single"/>
              </w:rPr>
              <w:t>Enlightened Despotism</w:t>
            </w:r>
          </w:p>
          <w:p w:rsidR="00B43261" w:rsidRPr="000B68D7" w:rsidRDefault="00B43261" w:rsidP="00B43261">
            <w:pPr>
              <w:ind w:right="144"/>
              <w:rPr>
                <w:rFonts w:ascii="Verdana" w:hAnsi="Verdana"/>
                <w:u w:val="single"/>
              </w:rPr>
            </w:pPr>
            <w:r w:rsidRPr="000B68D7">
              <w:rPr>
                <w:rFonts w:ascii="Verdana" w:hAnsi="Verdana"/>
                <w:u w:val="single"/>
              </w:rPr>
              <w:t>Frederick the Great</w:t>
            </w:r>
          </w:p>
          <w:p w:rsidR="00B43261" w:rsidRPr="000B68D7" w:rsidRDefault="00B43261" w:rsidP="00B43261">
            <w:pPr>
              <w:ind w:right="144"/>
              <w:rPr>
                <w:rFonts w:ascii="Verdana" w:hAnsi="Verdana"/>
                <w:u w:val="single"/>
              </w:rPr>
            </w:pPr>
            <w:r w:rsidRPr="000B68D7">
              <w:rPr>
                <w:rFonts w:ascii="Verdana" w:hAnsi="Verdana"/>
                <w:u w:val="single"/>
              </w:rPr>
              <w:t>War of Austrian Succession</w:t>
            </w:r>
          </w:p>
          <w:p w:rsidR="00B43261" w:rsidRPr="0093007B" w:rsidRDefault="00B43261" w:rsidP="00B43261">
            <w:pPr>
              <w:ind w:right="144"/>
              <w:rPr>
                <w:rFonts w:ascii="Verdana" w:hAnsi="Verdana"/>
              </w:rPr>
            </w:pPr>
            <w:r w:rsidRPr="0093007B">
              <w:rPr>
                <w:rFonts w:ascii="Verdana" w:hAnsi="Verdana"/>
              </w:rPr>
              <w:t>Silesia</w:t>
            </w:r>
          </w:p>
          <w:p w:rsidR="00B43261" w:rsidRPr="000B68D7" w:rsidRDefault="00B43261" w:rsidP="00B43261">
            <w:pPr>
              <w:ind w:right="144"/>
              <w:rPr>
                <w:rFonts w:ascii="Verdana" w:hAnsi="Verdana"/>
                <w:u w:val="single"/>
              </w:rPr>
            </w:pPr>
            <w:r w:rsidRPr="000B68D7">
              <w:rPr>
                <w:rFonts w:ascii="Verdana" w:hAnsi="Verdana"/>
                <w:u w:val="single"/>
              </w:rPr>
              <w:t>Seven Years’ War</w:t>
            </w:r>
          </w:p>
          <w:p w:rsidR="00B43261" w:rsidRPr="000B68D7" w:rsidRDefault="00B43261" w:rsidP="00B43261">
            <w:pPr>
              <w:ind w:right="144"/>
              <w:rPr>
                <w:rFonts w:ascii="Verdana" w:hAnsi="Verdana"/>
                <w:u w:val="single"/>
              </w:rPr>
            </w:pPr>
            <w:r w:rsidRPr="000B68D7">
              <w:rPr>
                <w:rFonts w:ascii="Verdana" w:hAnsi="Verdana"/>
                <w:u w:val="single"/>
              </w:rPr>
              <w:t>“Diplomatic Revolution of 1756”</w:t>
            </w:r>
          </w:p>
          <w:p w:rsidR="00B43261" w:rsidRPr="000B68D7" w:rsidRDefault="00B43261" w:rsidP="00B43261">
            <w:pPr>
              <w:ind w:right="144"/>
              <w:rPr>
                <w:rFonts w:ascii="Verdana" w:hAnsi="Verdana"/>
                <w:u w:val="single"/>
              </w:rPr>
            </w:pPr>
            <w:r w:rsidRPr="000B68D7">
              <w:rPr>
                <w:rFonts w:ascii="Verdana" w:hAnsi="Verdana"/>
                <w:u w:val="single"/>
              </w:rPr>
              <w:t>Treaty of Paris</w:t>
            </w:r>
          </w:p>
          <w:p w:rsidR="00B43261" w:rsidRPr="0093007B" w:rsidRDefault="00B43261" w:rsidP="00B43261">
            <w:pPr>
              <w:ind w:right="144"/>
              <w:rPr>
                <w:rFonts w:ascii="Verdana" w:hAnsi="Verdana"/>
              </w:rPr>
            </w:pPr>
            <w:r w:rsidRPr="0093007B">
              <w:rPr>
                <w:rFonts w:ascii="Verdana" w:hAnsi="Verdana"/>
              </w:rPr>
              <w:t>“first servant of the state”</w:t>
            </w:r>
          </w:p>
          <w:p w:rsidR="00B43261" w:rsidRPr="000B68D7" w:rsidRDefault="00B43261" w:rsidP="00B43261">
            <w:pPr>
              <w:ind w:right="144"/>
              <w:rPr>
                <w:rFonts w:ascii="Verdana" w:hAnsi="Verdana"/>
                <w:u w:val="single"/>
              </w:rPr>
            </w:pPr>
            <w:r w:rsidRPr="000B68D7">
              <w:rPr>
                <w:rFonts w:ascii="Verdana" w:hAnsi="Verdana"/>
                <w:u w:val="single"/>
              </w:rPr>
              <w:t>Catherine the Great</w:t>
            </w:r>
          </w:p>
          <w:p w:rsidR="00B43261" w:rsidRPr="000B68D7" w:rsidRDefault="00B43261" w:rsidP="00B43261">
            <w:pPr>
              <w:ind w:right="144"/>
              <w:rPr>
                <w:rFonts w:ascii="Verdana" w:hAnsi="Verdana"/>
                <w:u w:val="single"/>
              </w:rPr>
            </w:pPr>
            <w:proofErr w:type="spellStart"/>
            <w:r w:rsidRPr="000B68D7">
              <w:rPr>
                <w:rFonts w:ascii="Verdana" w:hAnsi="Verdana"/>
                <w:u w:val="single"/>
              </w:rPr>
              <w:t>Pugachev</w:t>
            </w:r>
            <w:proofErr w:type="spellEnd"/>
            <w:r w:rsidRPr="000B68D7">
              <w:rPr>
                <w:rFonts w:ascii="Verdana" w:hAnsi="Verdana"/>
                <w:u w:val="single"/>
              </w:rPr>
              <w:t xml:space="preserve"> Rebellion</w:t>
            </w:r>
          </w:p>
          <w:p w:rsidR="00B43261" w:rsidRPr="000B68D7" w:rsidRDefault="00B43261" w:rsidP="00B43261">
            <w:pPr>
              <w:ind w:right="144"/>
              <w:rPr>
                <w:rFonts w:ascii="Verdana" w:hAnsi="Verdana"/>
                <w:u w:val="single"/>
              </w:rPr>
            </w:pPr>
            <w:r w:rsidRPr="000B68D7">
              <w:rPr>
                <w:rFonts w:ascii="Verdana" w:hAnsi="Verdana"/>
                <w:u w:val="single"/>
              </w:rPr>
              <w:t>Polish partitions</w:t>
            </w:r>
          </w:p>
          <w:p w:rsidR="00B43261" w:rsidRPr="000B68D7" w:rsidRDefault="00B43261" w:rsidP="00B43261">
            <w:pPr>
              <w:ind w:right="144"/>
              <w:rPr>
                <w:rFonts w:ascii="Verdana" w:hAnsi="Verdana"/>
                <w:u w:val="single"/>
              </w:rPr>
            </w:pPr>
            <w:proofErr w:type="spellStart"/>
            <w:r w:rsidRPr="000B68D7">
              <w:rPr>
                <w:rFonts w:ascii="Verdana" w:hAnsi="Verdana"/>
                <w:u w:val="single"/>
              </w:rPr>
              <w:t>liberum</w:t>
            </w:r>
            <w:proofErr w:type="spellEnd"/>
            <w:r w:rsidRPr="000B68D7">
              <w:rPr>
                <w:rFonts w:ascii="Verdana" w:hAnsi="Verdana"/>
                <w:u w:val="single"/>
              </w:rPr>
              <w:t xml:space="preserve"> veto</w:t>
            </w:r>
          </w:p>
          <w:p w:rsidR="00B43261" w:rsidRPr="000B68D7" w:rsidRDefault="00B43261" w:rsidP="00B43261">
            <w:pPr>
              <w:ind w:right="144"/>
              <w:rPr>
                <w:rFonts w:ascii="Verdana" w:hAnsi="Verdana"/>
                <w:u w:val="single"/>
              </w:rPr>
            </w:pPr>
            <w:r w:rsidRPr="000B68D7">
              <w:rPr>
                <w:rFonts w:ascii="Verdana" w:hAnsi="Verdana"/>
                <w:u w:val="single"/>
              </w:rPr>
              <w:t>Maria Theresa</w:t>
            </w:r>
          </w:p>
          <w:p w:rsidR="00B43261" w:rsidRPr="000B68D7" w:rsidRDefault="00B43261" w:rsidP="00B43261">
            <w:pPr>
              <w:ind w:right="144"/>
              <w:rPr>
                <w:rFonts w:ascii="Verdana" w:hAnsi="Verdana"/>
                <w:u w:val="single"/>
              </w:rPr>
            </w:pPr>
            <w:r w:rsidRPr="000B68D7">
              <w:rPr>
                <w:rFonts w:ascii="Verdana" w:hAnsi="Verdana"/>
                <w:u w:val="single"/>
              </w:rPr>
              <w:t>Pragmatic Sanction of 1713</w:t>
            </w:r>
          </w:p>
          <w:p w:rsidR="00B43261" w:rsidRDefault="00B43261" w:rsidP="00B43261">
            <w:pPr>
              <w:ind w:right="144"/>
            </w:pPr>
            <w:r w:rsidRPr="000B68D7">
              <w:rPr>
                <w:rFonts w:ascii="Verdana" w:hAnsi="Verdana"/>
                <w:u w:val="single"/>
              </w:rPr>
              <w:t>Joseph II</w:t>
            </w:r>
          </w:p>
        </w:tc>
      </w:tr>
      <w:tr w:rsidR="00B43261" w:rsidRPr="002661C3" w:rsidTr="00B43261">
        <w:tc>
          <w:tcPr>
            <w:tcW w:w="10890" w:type="dxa"/>
            <w:gridSpan w:val="3"/>
          </w:tcPr>
          <w:p w:rsidR="00B43261" w:rsidRPr="002661C3" w:rsidRDefault="00B43261" w:rsidP="00B43261">
            <w:pPr>
              <w:ind w:right="144"/>
            </w:pPr>
            <w:r w:rsidRPr="002661C3">
              <w:rPr>
                <w:rFonts w:ascii="Verdana" w:hAnsi="Verdana"/>
                <w:b/>
                <w:sz w:val="36"/>
                <w:szCs w:val="36"/>
              </w:rPr>
              <w:t>18</w:t>
            </w:r>
            <w:r w:rsidRPr="002661C3">
              <w:rPr>
                <w:rFonts w:ascii="Verdana" w:hAnsi="Verdana"/>
                <w:b/>
                <w:sz w:val="36"/>
                <w:szCs w:val="36"/>
                <w:vertAlign w:val="superscript"/>
              </w:rPr>
              <w:t>th</w:t>
            </w:r>
            <w:r w:rsidRPr="002661C3">
              <w:rPr>
                <w:rFonts w:ascii="Verdana" w:hAnsi="Verdana"/>
                <w:b/>
                <w:sz w:val="36"/>
                <w:szCs w:val="36"/>
              </w:rPr>
              <w:t xml:space="preserve"> Century Economy and Society</w:t>
            </w:r>
          </w:p>
        </w:tc>
      </w:tr>
      <w:tr w:rsidR="00B43261" w:rsidRPr="002661C3" w:rsidTr="00B43261">
        <w:tc>
          <w:tcPr>
            <w:tcW w:w="6030" w:type="dxa"/>
            <w:gridSpan w:val="2"/>
          </w:tcPr>
          <w:p w:rsidR="00B43261" w:rsidRPr="000B68D7" w:rsidRDefault="00B43261" w:rsidP="00E52FAB">
            <w:pPr>
              <w:rPr>
                <w:rFonts w:ascii="Verdana" w:hAnsi="Verdana"/>
                <w:u w:val="single"/>
              </w:rPr>
            </w:pPr>
            <w:r w:rsidRPr="000B68D7">
              <w:rPr>
                <w:rFonts w:ascii="Verdana" w:hAnsi="Verdana"/>
                <w:u w:val="single"/>
              </w:rPr>
              <w:t>Agricultural Revolution</w:t>
            </w:r>
          </w:p>
          <w:p w:rsidR="00B43261" w:rsidRPr="000B68D7" w:rsidRDefault="00B43261" w:rsidP="00E52FAB">
            <w:pPr>
              <w:rPr>
                <w:rFonts w:ascii="Verdana" w:hAnsi="Verdana"/>
                <w:u w:val="single"/>
              </w:rPr>
            </w:pPr>
            <w:r w:rsidRPr="000B68D7">
              <w:rPr>
                <w:rFonts w:ascii="Verdana" w:hAnsi="Verdana"/>
                <w:u w:val="single"/>
              </w:rPr>
              <w:t>open field system</w:t>
            </w:r>
          </w:p>
          <w:p w:rsidR="00B43261" w:rsidRPr="002661C3" w:rsidRDefault="00B43261" w:rsidP="00E52FAB">
            <w:pPr>
              <w:rPr>
                <w:rFonts w:ascii="Verdana" w:hAnsi="Verdana"/>
              </w:rPr>
            </w:pPr>
            <w:r w:rsidRPr="002661C3">
              <w:rPr>
                <w:rFonts w:ascii="Verdana" w:hAnsi="Verdana"/>
              </w:rPr>
              <w:t xml:space="preserve">Cornelius </w:t>
            </w:r>
            <w:proofErr w:type="spellStart"/>
            <w:r w:rsidRPr="002661C3">
              <w:rPr>
                <w:rFonts w:ascii="Verdana" w:hAnsi="Verdana"/>
              </w:rPr>
              <w:t>Vermuyden</w:t>
            </w:r>
            <w:proofErr w:type="spellEnd"/>
          </w:p>
          <w:p w:rsidR="00B43261" w:rsidRPr="000B68D7" w:rsidRDefault="00B43261" w:rsidP="00E52FAB">
            <w:pPr>
              <w:rPr>
                <w:rFonts w:ascii="Verdana" w:hAnsi="Verdana"/>
                <w:u w:val="single"/>
              </w:rPr>
            </w:pPr>
            <w:r w:rsidRPr="000B68D7">
              <w:rPr>
                <w:rFonts w:ascii="Verdana" w:hAnsi="Verdana"/>
                <w:u w:val="single"/>
              </w:rPr>
              <w:t>Charles “Turnip” Townsend</w:t>
            </w:r>
          </w:p>
          <w:p w:rsidR="00B43261" w:rsidRPr="000B68D7" w:rsidRDefault="00B43261" w:rsidP="00E52FAB">
            <w:pPr>
              <w:rPr>
                <w:rFonts w:ascii="Verdana" w:hAnsi="Verdana"/>
                <w:u w:val="single"/>
              </w:rPr>
            </w:pPr>
            <w:r w:rsidRPr="000B68D7">
              <w:rPr>
                <w:rFonts w:ascii="Verdana" w:hAnsi="Verdana"/>
                <w:u w:val="single"/>
              </w:rPr>
              <w:t>crop rotation</w:t>
            </w:r>
          </w:p>
          <w:p w:rsidR="00B43261" w:rsidRPr="000B68D7" w:rsidRDefault="00B43261" w:rsidP="00E52FAB">
            <w:pPr>
              <w:rPr>
                <w:rFonts w:ascii="Verdana" w:hAnsi="Verdana"/>
                <w:u w:val="single"/>
              </w:rPr>
            </w:pPr>
            <w:proofErr w:type="spellStart"/>
            <w:r w:rsidRPr="000B68D7">
              <w:rPr>
                <w:rFonts w:ascii="Verdana" w:hAnsi="Verdana"/>
                <w:u w:val="single"/>
              </w:rPr>
              <w:t>Jethro</w:t>
            </w:r>
            <w:proofErr w:type="spellEnd"/>
            <w:r w:rsidRPr="000B68D7">
              <w:rPr>
                <w:rFonts w:ascii="Verdana" w:hAnsi="Verdana"/>
                <w:u w:val="single"/>
              </w:rPr>
              <w:t xml:space="preserve"> </w:t>
            </w:r>
            <w:proofErr w:type="spellStart"/>
            <w:r w:rsidRPr="000B68D7">
              <w:rPr>
                <w:rFonts w:ascii="Verdana" w:hAnsi="Verdana"/>
                <w:u w:val="single"/>
              </w:rPr>
              <w:t>Tull</w:t>
            </w:r>
            <w:proofErr w:type="spellEnd"/>
          </w:p>
          <w:p w:rsidR="00B43261" w:rsidRPr="000B68D7" w:rsidRDefault="00B43261" w:rsidP="00E52FAB">
            <w:pPr>
              <w:rPr>
                <w:rFonts w:ascii="Verdana" w:hAnsi="Verdana"/>
                <w:u w:val="single"/>
              </w:rPr>
            </w:pPr>
            <w:r w:rsidRPr="000B68D7">
              <w:rPr>
                <w:rFonts w:ascii="Verdana" w:hAnsi="Verdana"/>
                <w:u w:val="single"/>
              </w:rPr>
              <w:t>seed drill</w:t>
            </w:r>
          </w:p>
          <w:p w:rsidR="00B43261" w:rsidRPr="000B68D7" w:rsidRDefault="00B43261" w:rsidP="00E52FAB">
            <w:pPr>
              <w:rPr>
                <w:rFonts w:ascii="Verdana" w:hAnsi="Verdana"/>
                <w:u w:val="single"/>
              </w:rPr>
            </w:pPr>
            <w:r w:rsidRPr="000B68D7">
              <w:rPr>
                <w:rFonts w:ascii="Verdana" w:hAnsi="Verdana"/>
                <w:u w:val="single"/>
              </w:rPr>
              <w:t xml:space="preserve">Robert </w:t>
            </w:r>
            <w:proofErr w:type="spellStart"/>
            <w:r w:rsidRPr="000B68D7">
              <w:rPr>
                <w:rFonts w:ascii="Verdana" w:hAnsi="Verdana"/>
                <w:u w:val="single"/>
              </w:rPr>
              <w:t>Bakewell</w:t>
            </w:r>
            <w:proofErr w:type="spellEnd"/>
          </w:p>
          <w:p w:rsidR="00B43261" w:rsidRPr="000B68D7" w:rsidRDefault="00B43261" w:rsidP="00E52FAB">
            <w:pPr>
              <w:rPr>
                <w:rFonts w:ascii="Verdana" w:hAnsi="Verdana"/>
                <w:u w:val="single"/>
              </w:rPr>
            </w:pPr>
            <w:r w:rsidRPr="000B68D7">
              <w:rPr>
                <w:rFonts w:ascii="Verdana" w:hAnsi="Verdana"/>
                <w:u w:val="single"/>
              </w:rPr>
              <w:t>Columbian exchange</w:t>
            </w:r>
          </w:p>
          <w:p w:rsidR="00B43261" w:rsidRPr="000B68D7" w:rsidRDefault="00B43261" w:rsidP="00E52FAB">
            <w:pPr>
              <w:rPr>
                <w:rFonts w:ascii="Verdana" w:hAnsi="Verdana"/>
                <w:u w:val="single"/>
              </w:rPr>
            </w:pPr>
            <w:r w:rsidRPr="000B68D7">
              <w:rPr>
                <w:rFonts w:ascii="Verdana" w:hAnsi="Verdana"/>
                <w:u w:val="single"/>
              </w:rPr>
              <w:t>Enclosure movement</w:t>
            </w:r>
          </w:p>
          <w:p w:rsidR="00B43261" w:rsidRPr="000B68D7" w:rsidRDefault="00B43261" w:rsidP="00E52FAB">
            <w:pPr>
              <w:rPr>
                <w:rFonts w:ascii="Verdana" w:hAnsi="Verdana"/>
                <w:u w:val="single"/>
              </w:rPr>
            </w:pPr>
            <w:r w:rsidRPr="000B68D7">
              <w:rPr>
                <w:rFonts w:ascii="Verdana" w:hAnsi="Verdana"/>
                <w:u w:val="single"/>
              </w:rPr>
              <w:t>Corn Laws</w:t>
            </w:r>
          </w:p>
          <w:p w:rsidR="00B43261" w:rsidRPr="000B68D7" w:rsidRDefault="00B43261" w:rsidP="00E52FAB">
            <w:pPr>
              <w:rPr>
                <w:rFonts w:ascii="Verdana" w:hAnsi="Verdana"/>
                <w:u w:val="single"/>
              </w:rPr>
            </w:pPr>
            <w:r w:rsidRPr="000B68D7">
              <w:rPr>
                <w:rFonts w:ascii="Verdana" w:hAnsi="Verdana"/>
                <w:u w:val="single"/>
              </w:rPr>
              <w:t>population explosion</w:t>
            </w:r>
          </w:p>
          <w:p w:rsidR="00B43261" w:rsidRPr="002661C3" w:rsidRDefault="00B43261" w:rsidP="00E52FAB">
            <w:pPr>
              <w:rPr>
                <w:rFonts w:ascii="Verdana" w:hAnsi="Verdana"/>
              </w:rPr>
            </w:pPr>
            <w:r w:rsidRPr="002661C3">
              <w:rPr>
                <w:rFonts w:ascii="Verdana" w:hAnsi="Verdana"/>
              </w:rPr>
              <w:t>Proto-Industrialization</w:t>
            </w:r>
          </w:p>
          <w:p w:rsidR="00B43261" w:rsidRPr="000B68D7" w:rsidRDefault="00B43261" w:rsidP="00E52FAB">
            <w:pPr>
              <w:rPr>
                <w:rFonts w:ascii="Verdana" w:hAnsi="Verdana"/>
                <w:u w:val="single"/>
              </w:rPr>
            </w:pPr>
            <w:r w:rsidRPr="000B68D7">
              <w:rPr>
                <w:rFonts w:ascii="Verdana" w:hAnsi="Verdana"/>
                <w:u w:val="single"/>
              </w:rPr>
              <w:t>cottage industry (“putting out” system)</w:t>
            </w:r>
          </w:p>
          <w:p w:rsidR="00B43261" w:rsidRPr="002661C3" w:rsidRDefault="00B43261" w:rsidP="00E52FAB">
            <w:pPr>
              <w:rPr>
                <w:rFonts w:ascii="Verdana" w:hAnsi="Verdana"/>
              </w:rPr>
            </w:pPr>
            <w:r w:rsidRPr="002661C3">
              <w:rPr>
                <w:rFonts w:ascii="Verdana" w:hAnsi="Verdana"/>
              </w:rPr>
              <w:t>flying shuttle</w:t>
            </w:r>
          </w:p>
          <w:p w:rsidR="00B43261" w:rsidRPr="002661C3" w:rsidRDefault="00B43261" w:rsidP="00E52FAB">
            <w:pPr>
              <w:rPr>
                <w:rFonts w:ascii="Verdana" w:hAnsi="Verdana"/>
              </w:rPr>
            </w:pPr>
            <w:r w:rsidRPr="002661C3">
              <w:rPr>
                <w:rFonts w:ascii="Verdana" w:hAnsi="Verdana"/>
              </w:rPr>
              <w:t>spinning jenny</w:t>
            </w:r>
          </w:p>
          <w:p w:rsidR="00B43261" w:rsidRPr="002661C3" w:rsidRDefault="00B43261" w:rsidP="00E52FAB">
            <w:pPr>
              <w:rPr>
                <w:rFonts w:ascii="Verdana" w:hAnsi="Verdana"/>
              </w:rPr>
            </w:pPr>
            <w:r w:rsidRPr="002661C3">
              <w:rPr>
                <w:rFonts w:ascii="Verdana" w:hAnsi="Verdana"/>
              </w:rPr>
              <w:t>water frame</w:t>
            </w:r>
          </w:p>
          <w:p w:rsidR="00B43261" w:rsidRPr="002661C3" w:rsidRDefault="00B43261" w:rsidP="00E52FAB">
            <w:pPr>
              <w:rPr>
                <w:rFonts w:ascii="Verdana" w:hAnsi="Verdana"/>
              </w:rPr>
            </w:pPr>
            <w:r w:rsidRPr="002661C3">
              <w:rPr>
                <w:rFonts w:ascii="Verdana" w:hAnsi="Verdana"/>
              </w:rPr>
              <w:t>spinning mule</w:t>
            </w:r>
          </w:p>
          <w:p w:rsidR="00B43261" w:rsidRPr="000B68D7" w:rsidRDefault="00B43261" w:rsidP="00E52FAB">
            <w:pPr>
              <w:rPr>
                <w:rFonts w:ascii="Verdana" w:hAnsi="Verdana"/>
                <w:u w:val="single"/>
              </w:rPr>
            </w:pPr>
            <w:r w:rsidRPr="000B68D7">
              <w:rPr>
                <w:rFonts w:ascii="Verdana" w:hAnsi="Verdana"/>
                <w:u w:val="single"/>
              </w:rPr>
              <w:t>mercantilism</w:t>
            </w:r>
          </w:p>
          <w:p w:rsidR="00B43261" w:rsidRPr="000B68D7" w:rsidRDefault="00B43261" w:rsidP="00E52FAB">
            <w:pPr>
              <w:rPr>
                <w:rFonts w:ascii="Verdana" w:hAnsi="Verdana"/>
                <w:u w:val="single"/>
              </w:rPr>
            </w:pPr>
            <w:r w:rsidRPr="000B68D7">
              <w:rPr>
                <w:rFonts w:ascii="Verdana" w:hAnsi="Verdana"/>
                <w:u w:val="single"/>
              </w:rPr>
              <w:t>Atlantic economy</w:t>
            </w:r>
          </w:p>
          <w:p w:rsidR="00B43261" w:rsidRPr="002661C3" w:rsidRDefault="00B43261" w:rsidP="00E52FAB">
            <w:pPr>
              <w:rPr>
                <w:rFonts w:ascii="Verdana" w:hAnsi="Verdana"/>
              </w:rPr>
            </w:pPr>
            <w:proofErr w:type="spellStart"/>
            <w:r w:rsidRPr="002661C3">
              <w:rPr>
                <w:rFonts w:ascii="Verdana" w:hAnsi="Verdana"/>
              </w:rPr>
              <w:t>bullionism</w:t>
            </w:r>
            <w:proofErr w:type="spellEnd"/>
          </w:p>
          <w:p w:rsidR="00B43261" w:rsidRPr="002661C3" w:rsidRDefault="00B43261" w:rsidP="00E52FAB">
            <w:pPr>
              <w:rPr>
                <w:rFonts w:ascii="Verdana" w:hAnsi="Verdana"/>
              </w:rPr>
            </w:pPr>
            <w:r w:rsidRPr="002661C3">
              <w:rPr>
                <w:rFonts w:ascii="Verdana" w:hAnsi="Verdana"/>
              </w:rPr>
              <w:t>Bank of England</w:t>
            </w:r>
          </w:p>
          <w:p w:rsidR="00B43261" w:rsidRPr="002661C3" w:rsidRDefault="00B43261" w:rsidP="00E52FAB">
            <w:pPr>
              <w:rPr>
                <w:rFonts w:ascii="Verdana" w:hAnsi="Verdana"/>
              </w:rPr>
            </w:pPr>
            <w:r w:rsidRPr="002661C3">
              <w:rPr>
                <w:rFonts w:ascii="Verdana" w:hAnsi="Verdana"/>
              </w:rPr>
              <w:t>Act of Union, 1707</w:t>
            </w:r>
          </w:p>
        </w:tc>
        <w:tc>
          <w:tcPr>
            <w:tcW w:w="4860" w:type="dxa"/>
          </w:tcPr>
          <w:p w:rsidR="00B43261" w:rsidRPr="002661C3" w:rsidRDefault="00B43261" w:rsidP="00B43261">
            <w:pPr>
              <w:ind w:right="144"/>
              <w:rPr>
                <w:rFonts w:ascii="Verdana" w:hAnsi="Verdana"/>
              </w:rPr>
            </w:pPr>
            <w:r w:rsidRPr="002661C3">
              <w:rPr>
                <w:rFonts w:ascii="Verdana" w:hAnsi="Verdana"/>
              </w:rPr>
              <w:t>Navigation Acts</w:t>
            </w:r>
          </w:p>
          <w:p w:rsidR="00B43261" w:rsidRPr="002661C3" w:rsidRDefault="00B43261" w:rsidP="00B43261">
            <w:pPr>
              <w:ind w:right="144"/>
              <w:rPr>
                <w:rFonts w:ascii="Verdana" w:hAnsi="Verdana"/>
              </w:rPr>
            </w:pPr>
            <w:r w:rsidRPr="002661C3">
              <w:rPr>
                <w:rFonts w:ascii="Verdana" w:hAnsi="Verdana"/>
              </w:rPr>
              <w:t>Triangular Trade</w:t>
            </w:r>
          </w:p>
          <w:p w:rsidR="00B43261" w:rsidRDefault="00B43261" w:rsidP="00B43261">
            <w:pPr>
              <w:ind w:right="144"/>
              <w:rPr>
                <w:rFonts w:ascii="Verdana" w:hAnsi="Verdana"/>
              </w:rPr>
            </w:pPr>
            <w:r w:rsidRPr="002661C3">
              <w:rPr>
                <w:rFonts w:ascii="Verdana" w:hAnsi="Verdana"/>
              </w:rPr>
              <w:t>Dutch Republic</w:t>
            </w:r>
          </w:p>
          <w:p w:rsidR="00B43261" w:rsidRPr="002661C3" w:rsidRDefault="00B43261" w:rsidP="00B43261">
            <w:pPr>
              <w:ind w:right="144"/>
              <w:rPr>
                <w:rFonts w:ascii="Verdana" w:hAnsi="Verdana"/>
              </w:rPr>
            </w:pPr>
            <w:r w:rsidRPr="002661C3">
              <w:rPr>
                <w:rFonts w:ascii="Verdana" w:hAnsi="Verdana"/>
              </w:rPr>
              <w:t>Anglo-Dutch Wars</w:t>
            </w:r>
          </w:p>
          <w:p w:rsidR="00B43261" w:rsidRPr="002661C3" w:rsidRDefault="00B43261" w:rsidP="00B43261">
            <w:pPr>
              <w:ind w:right="144"/>
              <w:rPr>
                <w:rFonts w:ascii="Verdana" w:hAnsi="Verdana"/>
              </w:rPr>
            </w:pPr>
            <w:r w:rsidRPr="002661C3">
              <w:rPr>
                <w:rFonts w:ascii="Verdana" w:hAnsi="Verdana"/>
              </w:rPr>
              <w:t>Slave trade</w:t>
            </w:r>
          </w:p>
          <w:p w:rsidR="00B43261" w:rsidRPr="002661C3" w:rsidRDefault="00B43261" w:rsidP="00B43261">
            <w:pPr>
              <w:ind w:right="144"/>
              <w:rPr>
                <w:rFonts w:ascii="Verdana" w:hAnsi="Verdana"/>
              </w:rPr>
            </w:pPr>
            <w:r w:rsidRPr="002661C3">
              <w:rPr>
                <w:rFonts w:ascii="Verdana" w:hAnsi="Verdana"/>
              </w:rPr>
              <w:t>“Middle Passage”</w:t>
            </w:r>
          </w:p>
          <w:p w:rsidR="00B43261" w:rsidRPr="002661C3" w:rsidRDefault="00B43261" w:rsidP="00B43261">
            <w:pPr>
              <w:ind w:right="144"/>
              <w:rPr>
                <w:rFonts w:ascii="Verdana" w:hAnsi="Verdana"/>
              </w:rPr>
            </w:pPr>
            <w:r w:rsidRPr="002661C3">
              <w:rPr>
                <w:rFonts w:ascii="Verdana" w:hAnsi="Verdana"/>
              </w:rPr>
              <w:t>South Sea Bubble</w:t>
            </w:r>
          </w:p>
          <w:p w:rsidR="00B43261" w:rsidRPr="002661C3" w:rsidRDefault="00B43261" w:rsidP="00B43261">
            <w:pPr>
              <w:ind w:right="144"/>
              <w:rPr>
                <w:rFonts w:ascii="Verdana" w:hAnsi="Verdana"/>
              </w:rPr>
            </w:pPr>
            <w:r w:rsidRPr="002661C3">
              <w:rPr>
                <w:rFonts w:ascii="Verdana" w:hAnsi="Verdana"/>
              </w:rPr>
              <w:t xml:space="preserve">Mississippi Bubble </w:t>
            </w:r>
          </w:p>
          <w:p w:rsidR="00B43261" w:rsidRPr="000B68D7" w:rsidRDefault="00B43261" w:rsidP="00B43261">
            <w:pPr>
              <w:ind w:right="144"/>
              <w:rPr>
                <w:rFonts w:ascii="Verdana" w:hAnsi="Verdana"/>
                <w:u w:val="single"/>
              </w:rPr>
            </w:pPr>
            <w:r w:rsidRPr="000B68D7">
              <w:rPr>
                <w:rFonts w:ascii="Verdana" w:hAnsi="Verdana"/>
                <w:u w:val="single"/>
              </w:rPr>
              <w:t>War of Spanish Succession</w:t>
            </w:r>
          </w:p>
          <w:p w:rsidR="00B43261" w:rsidRPr="000B68D7" w:rsidRDefault="00B43261" w:rsidP="00B43261">
            <w:pPr>
              <w:ind w:right="144"/>
              <w:rPr>
                <w:rFonts w:ascii="Verdana" w:hAnsi="Verdana"/>
                <w:u w:val="single"/>
              </w:rPr>
            </w:pPr>
            <w:r w:rsidRPr="000B68D7">
              <w:rPr>
                <w:rFonts w:ascii="Verdana" w:hAnsi="Verdana"/>
                <w:u w:val="single"/>
              </w:rPr>
              <w:t>Treaty of Utrecht</w:t>
            </w:r>
          </w:p>
          <w:p w:rsidR="00B43261" w:rsidRPr="000B68D7" w:rsidRDefault="00B43261" w:rsidP="00B43261">
            <w:pPr>
              <w:ind w:right="144"/>
              <w:rPr>
                <w:rFonts w:ascii="Verdana" w:hAnsi="Verdana"/>
                <w:u w:val="single"/>
              </w:rPr>
            </w:pPr>
            <w:r w:rsidRPr="000B68D7">
              <w:rPr>
                <w:rFonts w:ascii="Verdana" w:hAnsi="Verdana"/>
                <w:u w:val="single"/>
              </w:rPr>
              <w:t>Seven years’ War</w:t>
            </w:r>
          </w:p>
          <w:p w:rsidR="00B43261" w:rsidRPr="000B68D7" w:rsidRDefault="00B43261" w:rsidP="00B43261">
            <w:pPr>
              <w:ind w:right="144"/>
              <w:rPr>
                <w:rFonts w:ascii="Verdana" w:hAnsi="Verdana"/>
                <w:u w:val="single"/>
              </w:rPr>
            </w:pPr>
            <w:r w:rsidRPr="000B68D7">
              <w:rPr>
                <w:rFonts w:ascii="Verdana" w:hAnsi="Verdana"/>
                <w:u w:val="single"/>
              </w:rPr>
              <w:t>Treaty of Paris</w:t>
            </w:r>
          </w:p>
          <w:p w:rsidR="00B43261" w:rsidRPr="000B68D7" w:rsidRDefault="00B43261" w:rsidP="00B43261">
            <w:pPr>
              <w:ind w:right="144"/>
              <w:rPr>
                <w:rFonts w:ascii="Verdana" w:hAnsi="Verdana"/>
                <w:u w:val="single"/>
              </w:rPr>
            </w:pPr>
            <w:r w:rsidRPr="000B68D7">
              <w:rPr>
                <w:rFonts w:ascii="Verdana" w:hAnsi="Verdana"/>
                <w:u w:val="single"/>
              </w:rPr>
              <w:t>American Revolution</w:t>
            </w:r>
          </w:p>
          <w:p w:rsidR="00B43261" w:rsidRPr="000B68D7" w:rsidRDefault="00B43261" w:rsidP="00B43261">
            <w:pPr>
              <w:ind w:right="144"/>
              <w:rPr>
                <w:rFonts w:ascii="Verdana" w:hAnsi="Verdana"/>
                <w:u w:val="single"/>
              </w:rPr>
            </w:pPr>
            <w:r w:rsidRPr="000B68D7">
              <w:rPr>
                <w:rFonts w:ascii="Verdana" w:hAnsi="Verdana"/>
                <w:u w:val="single"/>
              </w:rPr>
              <w:t>Edward Jenner</w:t>
            </w:r>
          </w:p>
          <w:p w:rsidR="00B43261" w:rsidRPr="002661C3" w:rsidRDefault="00B43261" w:rsidP="00B43261">
            <w:pPr>
              <w:ind w:right="144"/>
              <w:rPr>
                <w:rFonts w:ascii="Verdana" w:hAnsi="Verdana"/>
              </w:rPr>
            </w:pPr>
            <w:r w:rsidRPr="002661C3">
              <w:rPr>
                <w:rFonts w:ascii="Verdana" w:hAnsi="Verdana"/>
              </w:rPr>
              <w:t>John Wesley</w:t>
            </w:r>
          </w:p>
          <w:p w:rsidR="00B43261" w:rsidRPr="002661C3" w:rsidRDefault="00B43261" w:rsidP="00B43261">
            <w:pPr>
              <w:ind w:right="144"/>
              <w:rPr>
                <w:rFonts w:ascii="Verdana" w:hAnsi="Verdana"/>
              </w:rPr>
            </w:pPr>
            <w:r w:rsidRPr="002661C3">
              <w:rPr>
                <w:rFonts w:ascii="Verdana" w:hAnsi="Verdana"/>
              </w:rPr>
              <w:t>Methodism</w:t>
            </w:r>
          </w:p>
          <w:p w:rsidR="00B43261" w:rsidRPr="002661C3" w:rsidRDefault="00B43261" w:rsidP="00B43261">
            <w:pPr>
              <w:ind w:right="144"/>
              <w:rPr>
                <w:rFonts w:ascii="Verdana" w:hAnsi="Verdana"/>
              </w:rPr>
            </w:pPr>
            <w:r w:rsidRPr="002661C3">
              <w:rPr>
                <w:rFonts w:ascii="Verdana" w:hAnsi="Verdana"/>
              </w:rPr>
              <w:t>Neoclassicism</w:t>
            </w:r>
          </w:p>
          <w:p w:rsidR="00B43261" w:rsidRPr="002661C3" w:rsidRDefault="00B43261" w:rsidP="00B43261">
            <w:pPr>
              <w:ind w:right="144"/>
              <w:rPr>
                <w:rFonts w:ascii="Verdana" w:hAnsi="Verdana"/>
              </w:rPr>
            </w:pPr>
            <w:r w:rsidRPr="002661C3">
              <w:rPr>
                <w:rFonts w:ascii="Verdana" w:hAnsi="Verdana"/>
              </w:rPr>
              <w:t>Jacques-Louis David</w:t>
            </w:r>
          </w:p>
          <w:p w:rsidR="00B43261" w:rsidRPr="002661C3" w:rsidRDefault="00B43261" w:rsidP="00B43261">
            <w:pPr>
              <w:ind w:right="144"/>
              <w:rPr>
                <w:rFonts w:ascii="Verdana" w:hAnsi="Verdana"/>
              </w:rPr>
            </w:pPr>
            <w:r w:rsidRPr="002661C3">
              <w:rPr>
                <w:rFonts w:ascii="Verdana" w:hAnsi="Verdana"/>
              </w:rPr>
              <w:t>Classical Style (music)</w:t>
            </w:r>
          </w:p>
          <w:p w:rsidR="00B43261" w:rsidRPr="002661C3" w:rsidRDefault="00B43261" w:rsidP="00B43261">
            <w:pPr>
              <w:ind w:right="144"/>
              <w:rPr>
                <w:rFonts w:ascii="Verdana" w:hAnsi="Verdana"/>
              </w:rPr>
            </w:pPr>
            <w:r w:rsidRPr="002661C3">
              <w:rPr>
                <w:rFonts w:ascii="Verdana" w:hAnsi="Verdana"/>
              </w:rPr>
              <w:t>Wolfgang Amadeus Mozart</w:t>
            </w:r>
          </w:p>
          <w:p w:rsidR="00B43261" w:rsidRPr="002661C3" w:rsidRDefault="00B43261" w:rsidP="00B43261">
            <w:pPr>
              <w:ind w:right="144"/>
              <w:rPr>
                <w:rFonts w:ascii="Verdana" w:hAnsi="Verdana"/>
              </w:rPr>
            </w:pPr>
            <w:r w:rsidRPr="002661C3">
              <w:rPr>
                <w:rFonts w:ascii="Verdana" w:hAnsi="Verdana"/>
              </w:rPr>
              <w:t>Ludwig van Beethoven</w:t>
            </w:r>
          </w:p>
          <w:p w:rsidR="00B43261" w:rsidRPr="002661C3" w:rsidRDefault="00B43261" w:rsidP="00B43261">
            <w:pPr>
              <w:ind w:right="144"/>
              <w:rPr>
                <w:rFonts w:ascii="Verdana" w:hAnsi="Verdana"/>
              </w:rPr>
            </w:pPr>
            <w:r w:rsidRPr="002661C3">
              <w:rPr>
                <w:rFonts w:ascii="Verdana" w:hAnsi="Verdana"/>
              </w:rPr>
              <w:t>symphony</w:t>
            </w:r>
          </w:p>
        </w:tc>
      </w:tr>
      <w:bookmarkEnd w:id="0"/>
    </w:tbl>
    <w:p w:rsidR="00B43261" w:rsidRDefault="00B43261" w:rsidP="00B43261"/>
    <w:p w:rsidR="00B43261" w:rsidRPr="009E0E3D" w:rsidRDefault="00B43261" w:rsidP="00697E3E">
      <w:pPr>
        <w:pStyle w:val="Default"/>
        <w:rPr>
          <w:rFonts w:ascii="Arial Narrow" w:hAnsi="Arial Narrow"/>
          <w:color w:val="auto"/>
        </w:rPr>
        <w:sectPr w:rsidR="00B43261" w:rsidRPr="009E0E3D" w:rsidSect="009E0E3D">
          <w:pgSz w:w="12240" w:h="16340"/>
          <w:pgMar w:top="450" w:right="613" w:bottom="450" w:left="716" w:header="720" w:footer="720" w:gutter="0"/>
          <w:cols w:space="720"/>
          <w:noEndnote/>
        </w:sectPr>
      </w:pPr>
    </w:p>
    <w:p w:rsidR="009E0E3D" w:rsidRDefault="009E0E3D" w:rsidP="009E0E3D">
      <w:pPr>
        <w:pStyle w:val="Title"/>
        <w:rPr>
          <w:rFonts w:asciiTheme="minorHAnsi" w:hAnsiTheme="minorHAnsi"/>
          <w:sz w:val="24"/>
        </w:rPr>
      </w:pPr>
      <w:r w:rsidRPr="00253B99">
        <w:rPr>
          <w:rFonts w:asciiTheme="minorHAnsi" w:hAnsiTheme="minorHAnsi"/>
          <w:sz w:val="24"/>
        </w:rPr>
        <w:lastRenderedPageBreak/>
        <w:t>Model of a Traditional Society</w:t>
      </w:r>
    </w:p>
    <w:tbl>
      <w:tblPr>
        <w:tblStyle w:val="TableGrid"/>
        <w:tblW w:w="0" w:type="auto"/>
        <w:tblLook w:val="04A0" w:firstRow="1" w:lastRow="0" w:firstColumn="1" w:lastColumn="0" w:noHBand="0" w:noVBand="1"/>
      </w:tblPr>
      <w:tblGrid>
        <w:gridCol w:w="3528"/>
        <w:gridCol w:w="3744"/>
        <w:gridCol w:w="3744"/>
      </w:tblGrid>
      <w:tr w:rsidR="009E0E3D" w:rsidTr="009E0E3D">
        <w:tc>
          <w:tcPr>
            <w:tcW w:w="3528"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r>
              <w:rPr>
                <w:rFonts w:asciiTheme="minorHAnsi" w:hAnsiTheme="minorHAnsi"/>
                <w:sz w:val="24"/>
              </w:rPr>
              <w:t xml:space="preserve">Evidence of TSP- continuing </w:t>
            </w:r>
          </w:p>
        </w:tc>
        <w:tc>
          <w:tcPr>
            <w:tcW w:w="3744" w:type="dxa"/>
          </w:tcPr>
          <w:p w:rsidR="009E0E3D" w:rsidRDefault="009E0E3D" w:rsidP="009E0E3D">
            <w:pPr>
              <w:pStyle w:val="Title"/>
              <w:jc w:val="left"/>
              <w:rPr>
                <w:rFonts w:asciiTheme="minorHAnsi" w:hAnsiTheme="minorHAnsi"/>
                <w:sz w:val="24"/>
              </w:rPr>
            </w:pPr>
            <w:r>
              <w:rPr>
                <w:rFonts w:asciiTheme="minorHAnsi" w:hAnsiTheme="minorHAnsi"/>
                <w:sz w:val="24"/>
              </w:rPr>
              <w:t>Evidence of TSP- becoming modern</w:t>
            </w:r>
          </w:p>
        </w:tc>
      </w:tr>
      <w:tr w:rsidR="009E0E3D" w:rsidTr="009E0E3D">
        <w:tc>
          <w:tcPr>
            <w:tcW w:w="3528" w:type="dxa"/>
          </w:tcPr>
          <w:p w:rsidR="009E0E3D" w:rsidRPr="0014565C" w:rsidRDefault="009E0E3D" w:rsidP="004D4D15">
            <w:pPr>
              <w:pStyle w:val="Heading1"/>
              <w:numPr>
                <w:ilvl w:val="0"/>
                <w:numId w:val="25"/>
              </w:numPr>
              <w:outlineLvl w:val="0"/>
              <w:rPr>
                <w:rFonts w:asciiTheme="minorHAnsi" w:hAnsiTheme="minorHAnsi"/>
              </w:rPr>
            </w:pPr>
            <w:r w:rsidRPr="0014565C">
              <w:rPr>
                <w:rFonts w:asciiTheme="minorHAnsi" w:hAnsiTheme="minorHAnsi"/>
              </w:rPr>
              <w:t>Large Proportion of societal Resources used for raising the next generation</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Heading1"/>
              <w:numPr>
                <w:ilvl w:val="0"/>
                <w:numId w:val="25"/>
              </w:numPr>
              <w:outlineLvl w:val="0"/>
              <w:rPr>
                <w:rFonts w:asciiTheme="minorHAnsi" w:hAnsiTheme="minorHAnsi"/>
              </w:rPr>
            </w:pPr>
            <w:r w:rsidRPr="0014565C">
              <w:rPr>
                <w:rFonts w:asciiTheme="minorHAnsi" w:hAnsiTheme="minorHAnsi"/>
              </w:rPr>
              <w:t>Low Income Levels</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All factors of production are underutilized</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Inadequate investment in education, health, transportation facilities</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Economy based on barter rather than trade</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Wide gap between rich and poor</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Heavy taxation</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Religion is very important</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Local landlords hold much political and social power</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Ceiling on productivity</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Family and clan very important</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Nationalism lacking</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Caste System exists</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rPr>
                <w:b/>
                <w:bCs/>
              </w:rPr>
            </w:pPr>
            <w:r w:rsidRPr="0014565C">
              <w:rPr>
                <w:b/>
                <w:bCs/>
              </w:rPr>
              <w:t>Warfare endemic</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r w:rsidR="009E0E3D" w:rsidTr="009E0E3D">
        <w:tc>
          <w:tcPr>
            <w:tcW w:w="3528" w:type="dxa"/>
          </w:tcPr>
          <w:p w:rsidR="009E0E3D" w:rsidRPr="0014565C" w:rsidRDefault="009E0E3D" w:rsidP="004D4D15">
            <w:pPr>
              <w:pStyle w:val="ListParagraph"/>
              <w:numPr>
                <w:ilvl w:val="0"/>
                <w:numId w:val="25"/>
              </w:numPr>
            </w:pPr>
            <w:r w:rsidRPr="0014565C">
              <w:rPr>
                <w:b/>
                <w:bCs/>
              </w:rPr>
              <w:t>Sense of “Changelessness”</w:t>
            </w:r>
          </w:p>
        </w:tc>
        <w:tc>
          <w:tcPr>
            <w:tcW w:w="3744" w:type="dxa"/>
          </w:tcPr>
          <w:p w:rsidR="009E0E3D" w:rsidRDefault="009E0E3D" w:rsidP="009E0E3D">
            <w:pPr>
              <w:pStyle w:val="Title"/>
              <w:jc w:val="left"/>
              <w:rPr>
                <w:rFonts w:asciiTheme="minorHAnsi" w:hAnsiTheme="minorHAnsi"/>
                <w:sz w:val="24"/>
              </w:rPr>
            </w:pPr>
          </w:p>
        </w:tc>
        <w:tc>
          <w:tcPr>
            <w:tcW w:w="3744" w:type="dxa"/>
          </w:tcPr>
          <w:p w:rsidR="009E0E3D" w:rsidRDefault="009E0E3D" w:rsidP="009E0E3D">
            <w:pPr>
              <w:pStyle w:val="Title"/>
              <w:jc w:val="left"/>
              <w:rPr>
                <w:rFonts w:asciiTheme="minorHAnsi" w:hAnsiTheme="minorHAnsi"/>
                <w:sz w:val="24"/>
              </w:rPr>
            </w:pPr>
          </w:p>
        </w:tc>
      </w:tr>
    </w:tbl>
    <w:p w:rsidR="009E0E3D" w:rsidRPr="00253B99" w:rsidRDefault="009E0E3D" w:rsidP="009E0E3D">
      <w:pPr>
        <w:pStyle w:val="Title"/>
        <w:jc w:val="left"/>
        <w:rPr>
          <w:rFonts w:asciiTheme="minorHAnsi" w:hAnsiTheme="minorHAnsi"/>
          <w:sz w:val="24"/>
        </w:rPr>
      </w:pPr>
    </w:p>
    <w:tbl>
      <w:tblPr>
        <w:tblStyle w:val="TableGrid"/>
        <w:tblW w:w="0" w:type="auto"/>
        <w:tblLook w:val="04A0" w:firstRow="1" w:lastRow="0" w:firstColumn="1" w:lastColumn="0" w:noHBand="0" w:noVBand="1"/>
      </w:tblPr>
      <w:tblGrid>
        <w:gridCol w:w="1737"/>
        <w:gridCol w:w="2609"/>
        <w:gridCol w:w="6670"/>
      </w:tblGrid>
      <w:tr w:rsidR="00B43261" w:rsidRPr="007A5C6C" w:rsidTr="00E52FAB">
        <w:tc>
          <w:tcPr>
            <w:tcW w:w="1737" w:type="dxa"/>
          </w:tcPr>
          <w:p w:rsidR="00B43261" w:rsidRPr="007A5C6C" w:rsidRDefault="00B43261" w:rsidP="00E52FAB">
            <w:pPr>
              <w:autoSpaceDE w:val="0"/>
              <w:autoSpaceDN w:val="0"/>
              <w:adjustRightInd w:val="0"/>
              <w:rPr>
                <w:rFonts w:ascii="TimesNewRomanPS-BoldItalicMT" w:hAnsi="TimesNewRomanPS-BoldItalicMT" w:cs="TimesNewRomanPS-BoldItalicMT"/>
                <w:b/>
                <w:bCs/>
                <w:i/>
                <w:iCs/>
              </w:rPr>
            </w:pPr>
            <w:r w:rsidRPr="007A5C6C">
              <w:rPr>
                <w:rFonts w:ascii="TimesNewRomanPS-BoldItalicMT" w:hAnsi="TimesNewRomanPS-BoldItalicMT" w:cs="TimesNewRomanPS-BoldItalicMT"/>
                <w:b/>
                <w:bCs/>
                <w:i/>
                <w:iCs/>
              </w:rPr>
              <w:t>Philosophe /</w:t>
            </w:r>
          </w:p>
          <w:p w:rsidR="00B43261" w:rsidRPr="007A5C6C" w:rsidRDefault="00B43261" w:rsidP="00E52FAB">
            <w:r w:rsidRPr="007A5C6C">
              <w:rPr>
                <w:rFonts w:ascii="TimesNewRomanPS-BoldMT" w:hAnsi="TimesNewRomanPS-BoldMT" w:cs="TimesNewRomanPS-BoldMT"/>
                <w:b/>
                <w:bCs/>
              </w:rPr>
              <w:t>Author</w:t>
            </w:r>
          </w:p>
        </w:tc>
        <w:tc>
          <w:tcPr>
            <w:tcW w:w="2609" w:type="dxa"/>
          </w:tcPr>
          <w:p w:rsidR="00B43261" w:rsidRPr="007A5C6C" w:rsidRDefault="00B43261" w:rsidP="00E52FAB">
            <w:r w:rsidRPr="007A5C6C">
              <w:rPr>
                <w:rFonts w:ascii="TimesNewRomanPS-BoldMT" w:hAnsi="TimesNewRomanPS-BoldMT" w:cs="TimesNewRomanPS-BoldMT"/>
                <w:b/>
                <w:bCs/>
              </w:rPr>
              <w:t>Title of Work</w:t>
            </w:r>
          </w:p>
        </w:tc>
        <w:tc>
          <w:tcPr>
            <w:tcW w:w="6670" w:type="dxa"/>
          </w:tcPr>
          <w:p w:rsidR="00B43261" w:rsidRPr="007A5C6C" w:rsidRDefault="00B43261" w:rsidP="00E52FAB">
            <w:r w:rsidRPr="007A5C6C">
              <w:rPr>
                <w:rFonts w:ascii="TimesNewRomanPS-BoldMT" w:hAnsi="TimesNewRomanPS-BoldMT" w:cs="TimesNewRomanPS-BoldMT"/>
                <w:b/>
                <w:bCs/>
              </w:rPr>
              <w:t>Importance / Impact on Enlightenment</w:t>
            </w:r>
          </w:p>
        </w:tc>
      </w:tr>
      <w:tr w:rsidR="00B43261" w:rsidRPr="007A5C6C" w:rsidTr="00E52FAB">
        <w:tc>
          <w:tcPr>
            <w:tcW w:w="1737" w:type="dxa"/>
          </w:tcPr>
          <w:p w:rsidR="00B43261" w:rsidRPr="007A5C6C" w:rsidRDefault="00B43261" w:rsidP="00E52FAB">
            <w:r w:rsidRPr="007A5C6C">
              <w:rPr>
                <w:rFonts w:ascii="TimesNewRomanPSMT" w:hAnsi="TimesNewRomanPSMT" w:cs="TimesNewRomanPSMT"/>
              </w:rPr>
              <w:t>Thomas Hobbes</w:t>
            </w:r>
          </w:p>
        </w:tc>
        <w:tc>
          <w:tcPr>
            <w:tcW w:w="2609" w:type="dxa"/>
          </w:tcPr>
          <w:p w:rsidR="00B43261" w:rsidRPr="007A5C6C" w:rsidRDefault="00B43261" w:rsidP="00E52FAB">
            <w:r w:rsidRPr="007A5C6C">
              <w:rPr>
                <w:rFonts w:ascii="TimesNewRomanPS-ItalicMT" w:hAnsi="TimesNewRomanPS-ItalicMT" w:cs="TimesNewRomanPS-ItalicMT"/>
                <w:i/>
                <w:iCs/>
              </w:rPr>
              <w:t>Leviathan</w:t>
            </w:r>
          </w:p>
        </w:tc>
        <w:tc>
          <w:tcPr>
            <w:tcW w:w="6670" w:type="dxa"/>
          </w:tcPr>
          <w:p w:rsidR="00B43261" w:rsidRPr="007A5C6C" w:rsidRDefault="00B43261" w:rsidP="00E52FAB"/>
        </w:tc>
      </w:tr>
      <w:tr w:rsidR="00B43261" w:rsidRPr="007A5C6C" w:rsidTr="00E52FAB">
        <w:tc>
          <w:tcPr>
            <w:tcW w:w="1737" w:type="dxa"/>
            <w:vMerge w:val="restart"/>
          </w:tcPr>
          <w:p w:rsidR="00B43261" w:rsidRPr="007A5C6C" w:rsidRDefault="00B43261" w:rsidP="00E52FAB">
            <w:r w:rsidRPr="007A5C6C">
              <w:rPr>
                <w:rFonts w:ascii="TimesNewRomanPSMT" w:hAnsi="TimesNewRomanPSMT" w:cs="TimesNewRomanPSMT"/>
              </w:rPr>
              <w:t>John Locke</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Second Treatise on Government</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Essay Concerning Human</w:t>
            </w:r>
          </w:p>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ItalicMT" w:hAnsi="TimesNewRomanPS-ItalicMT" w:cs="TimesNewRomanPS-ItalicMT"/>
                <w:i/>
                <w:iCs/>
              </w:rPr>
              <w:t>Understanding</w:t>
            </w:r>
          </w:p>
        </w:tc>
        <w:tc>
          <w:tcPr>
            <w:tcW w:w="6670" w:type="dxa"/>
          </w:tcPr>
          <w:p w:rsidR="00B43261" w:rsidRPr="007A5C6C" w:rsidRDefault="00B43261" w:rsidP="00E52FAB"/>
        </w:tc>
      </w:tr>
      <w:tr w:rsidR="00B43261" w:rsidRPr="007A5C6C" w:rsidTr="00E52FAB">
        <w:tc>
          <w:tcPr>
            <w:tcW w:w="1737" w:type="dxa"/>
            <w:vMerge w:val="restart"/>
          </w:tcPr>
          <w:p w:rsidR="00B43261" w:rsidRPr="007A5C6C" w:rsidRDefault="00B43261" w:rsidP="00E52FAB">
            <w:r w:rsidRPr="007A5C6C">
              <w:rPr>
                <w:rFonts w:ascii="TimesNewRomanPSMT" w:hAnsi="TimesNewRomanPSMT" w:cs="TimesNewRomanPSMT"/>
              </w:rPr>
              <w:t>Voltaire</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Letters to the English</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Elements of the Philosophy on</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Newton</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proofErr w:type="spellStart"/>
            <w:r w:rsidRPr="007A5C6C">
              <w:rPr>
                <w:rFonts w:ascii="TimesNewRomanPS-ItalicMT" w:hAnsi="TimesNewRomanPS-ItalicMT" w:cs="TimesNewRomanPS-ItalicMT"/>
                <w:i/>
                <w:iCs/>
              </w:rPr>
              <w:t>Candide</w:t>
            </w:r>
            <w:proofErr w:type="spellEnd"/>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Treatise on Toleration</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r w:rsidRPr="007A5C6C">
              <w:rPr>
                <w:rFonts w:ascii="TimesNewRomanPS-ItalicMT" w:hAnsi="TimesNewRomanPS-ItalicMT" w:cs="TimesNewRomanPS-ItalicMT"/>
                <w:i/>
                <w:iCs/>
              </w:rPr>
              <w:t>Philosophical Dictionary</w:t>
            </w:r>
          </w:p>
        </w:tc>
        <w:tc>
          <w:tcPr>
            <w:tcW w:w="6670" w:type="dxa"/>
          </w:tcPr>
          <w:p w:rsidR="00B43261" w:rsidRPr="007A5C6C" w:rsidRDefault="00B43261" w:rsidP="00E52FAB"/>
        </w:tc>
      </w:tr>
      <w:tr w:rsidR="00B43261" w:rsidRPr="007A5C6C" w:rsidTr="00E52FAB">
        <w:tc>
          <w:tcPr>
            <w:tcW w:w="1737" w:type="dxa"/>
          </w:tcPr>
          <w:p w:rsidR="00B43261" w:rsidRPr="007A5C6C" w:rsidRDefault="00B43261" w:rsidP="00B43261">
            <w:pPr>
              <w:autoSpaceDE w:val="0"/>
              <w:autoSpaceDN w:val="0"/>
              <w:adjustRightInd w:val="0"/>
              <w:rPr>
                <w:rFonts w:ascii="TimesNewRomanPSMT" w:hAnsi="TimesNewRomanPSMT" w:cs="TimesNewRomanPSMT"/>
              </w:rPr>
            </w:pPr>
            <w:r w:rsidRPr="007A5C6C">
              <w:rPr>
                <w:rFonts w:ascii="TimesNewRomanPSMT" w:hAnsi="TimesNewRomanPSMT" w:cs="TimesNewRomanPSMT"/>
              </w:rPr>
              <w:t xml:space="preserve">Denis Diderot </w:t>
            </w:r>
          </w:p>
          <w:p w:rsidR="00B43261" w:rsidRPr="007A5C6C" w:rsidRDefault="00B43261" w:rsidP="00E52FAB">
            <w:pPr>
              <w:autoSpaceDE w:val="0"/>
              <w:autoSpaceDN w:val="0"/>
              <w:adjustRightInd w:val="0"/>
              <w:rPr>
                <w:rFonts w:ascii="TimesNewRomanPSMT" w:hAnsi="TimesNewRomanPSMT" w:cs="TimesNewRomanPSMT"/>
              </w:rPr>
            </w:pPr>
          </w:p>
        </w:tc>
        <w:tc>
          <w:tcPr>
            <w:tcW w:w="2609" w:type="dxa"/>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ItalicMT" w:hAnsi="TimesNewRomanPS-ItalicMT" w:cs="TimesNewRomanPS-ItalicMT"/>
                <w:i/>
                <w:iCs/>
              </w:rPr>
              <w:t>Encyclopedia</w:t>
            </w:r>
          </w:p>
        </w:tc>
        <w:tc>
          <w:tcPr>
            <w:tcW w:w="6670" w:type="dxa"/>
          </w:tcPr>
          <w:p w:rsidR="00B43261" w:rsidRPr="007A5C6C" w:rsidRDefault="00B43261" w:rsidP="00E52FAB"/>
        </w:tc>
      </w:tr>
      <w:tr w:rsidR="00B43261" w:rsidRPr="007A5C6C" w:rsidTr="00E52FAB">
        <w:tc>
          <w:tcPr>
            <w:tcW w:w="1737"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MT" w:hAnsi="TimesNewRomanPSMT" w:cs="TimesNewRomanPSMT"/>
              </w:rPr>
              <w:t xml:space="preserve">Adam Smith </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Wealth of Nations</w:t>
            </w:r>
          </w:p>
        </w:tc>
        <w:tc>
          <w:tcPr>
            <w:tcW w:w="6670" w:type="dxa"/>
          </w:tcPr>
          <w:p w:rsidR="00B43261" w:rsidRPr="007A5C6C" w:rsidRDefault="00B43261" w:rsidP="00E52FAB"/>
        </w:tc>
      </w:tr>
      <w:tr w:rsidR="00B43261" w:rsidRPr="007A5C6C" w:rsidTr="00E52FAB">
        <w:tc>
          <w:tcPr>
            <w:tcW w:w="1737" w:type="dxa"/>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MT" w:hAnsi="TimesNewRomanPSMT" w:cs="TimesNewRomanPSMT"/>
              </w:rPr>
              <w:t xml:space="preserve">Marquis </w:t>
            </w:r>
            <w:proofErr w:type="spellStart"/>
            <w:r w:rsidRPr="007A5C6C">
              <w:rPr>
                <w:rFonts w:ascii="TimesNewRomanPSMT" w:hAnsi="TimesNewRomanPSMT" w:cs="TimesNewRomanPSMT"/>
              </w:rPr>
              <w:t>Cesare</w:t>
            </w:r>
            <w:proofErr w:type="spellEnd"/>
          </w:p>
          <w:p w:rsidR="00B43261" w:rsidRPr="007A5C6C" w:rsidRDefault="00B43261" w:rsidP="00E52FAB">
            <w:pPr>
              <w:autoSpaceDE w:val="0"/>
              <w:autoSpaceDN w:val="0"/>
              <w:adjustRightInd w:val="0"/>
              <w:rPr>
                <w:rFonts w:ascii="TimesNewRomanPSMT" w:hAnsi="TimesNewRomanPSMT" w:cs="TimesNewRomanPSMT"/>
              </w:rPr>
            </w:pPr>
            <w:proofErr w:type="spellStart"/>
            <w:r w:rsidRPr="007A5C6C">
              <w:rPr>
                <w:rFonts w:ascii="TimesNewRomanPSMT" w:hAnsi="TimesNewRomanPSMT" w:cs="TimesNewRomanPSMT"/>
              </w:rPr>
              <w:t>Beccaria</w:t>
            </w:r>
            <w:proofErr w:type="spellEnd"/>
          </w:p>
        </w:tc>
        <w:tc>
          <w:tcPr>
            <w:tcW w:w="2609" w:type="dxa"/>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ItalicMT" w:hAnsi="TimesNewRomanPS-ItalicMT" w:cs="TimesNewRomanPS-ItalicMT"/>
                <w:i/>
                <w:iCs/>
              </w:rPr>
              <w:t>On Crimes and Punishment</w:t>
            </w:r>
          </w:p>
        </w:tc>
        <w:tc>
          <w:tcPr>
            <w:tcW w:w="6670" w:type="dxa"/>
          </w:tcPr>
          <w:p w:rsidR="00B43261" w:rsidRPr="007A5C6C" w:rsidRDefault="00B43261" w:rsidP="00E52FAB"/>
        </w:tc>
      </w:tr>
      <w:tr w:rsidR="00B43261" w:rsidRPr="007A5C6C" w:rsidTr="00E52FAB">
        <w:tc>
          <w:tcPr>
            <w:tcW w:w="1737" w:type="dxa"/>
            <w:vMerge w:val="restart"/>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MT" w:hAnsi="TimesNewRomanPSMT" w:cs="TimesNewRomanPSMT"/>
              </w:rPr>
              <w:lastRenderedPageBreak/>
              <w:t>Baron de</w:t>
            </w:r>
          </w:p>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MT" w:hAnsi="TimesNewRomanPSMT" w:cs="TimesNewRomanPSMT"/>
              </w:rPr>
              <w:t>Montesquieu</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The Persian Letters</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pPr>
              <w:autoSpaceDE w:val="0"/>
              <w:autoSpaceDN w:val="0"/>
              <w:adjustRightInd w:val="0"/>
              <w:rPr>
                <w:rFonts w:ascii="TimesNewRomanPSMT" w:hAnsi="TimesNewRomanPSMT" w:cs="TimesNewRomanPSMT"/>
              </w:rPr>
            </w:pPr>
          </w:p>
        </w:tc>
        <w:tc>
          <w:tcPr>
            <w:tcW w:w="2609" w:type="dxa"/>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ItalicMT" w:hAnsi="TimesNewRomanPS-ItalicMT" w:cs="TimesNewRomanPS-ItalicMT"/>
                <w:i/>
                <w:iCs/>
              </w:rPr>
              <w:t>Spirit of the Laws</w:t>
            </w:r>
          </w:p>
        </w:tc>
        <w:tc>
          <w:tcPr>
            <w:tcW w:w="6670" w:type="dxa"/>
          </w:tcPr>
          <w:p w:rsidR="00B43261" w:rsidRPr="007A5C6C" w:rsidRDefault="00B43261" w:rsidP="00E52FAB"/>
        </w:tc>
      </w:tr>
      <w:tr w:rsidR="00B43261" w:rsidRPr="007A5C6C" w:rsidTr="00E52FAB">
        <w:tc>
          <w:tcPr>
            <w:tcW w:w="1737" w:type="dxa"/>
            <w:vMerge w:val="restart"/>
          </w:tcPr>
          <w:p w:rsidR="00B43261" w:rsidRPr="007A5C6C" w:rsidRDefault="00B43261" w:rsidP="00E52FAB">
            <w:pPr>
              <w:autoSpaceDE w:val="0"/>
              <w:autoSpaceDN w:val="0"/>
              <w:adjustRightInd w:val="0"/>
              <w:rPr>
                <w:rFonts w:ascii="TimesNewRomanPSMT" w:hAnsi="TimesNewRomanPSMT" w:cs="TimesNewRomanPSMT"/>
              </w:rPr>
            </w:pPr>
            <w:r w:rsidRPr="007A5C6C">
              <w:rPr>
                <w:rFonts w:ascii="TimesNewRomanPSMT" w:hAnsi="TimesNewRomanPSMT" w:cs="TimesNewRomanPSMT"/>
              </w:rPr>
              <w:t>Jean-Jacques</w:t>
            </w:r>
          </w:p>
          <w:p w:rsidR="00B43261" w:rsidRPr="007A5C6C" w:rsidRDefault="00B43261" w:rsidP="00E52FAB">
            <w:r w:rsidRPr="007A5C6C">
              <w:rPr>
                <w:rFonts w:ascii="TimesNewRomanPSMT" w:hAnsi="TimesNewRomanPSMT" w:cs="TimesNewRomanPSMT"/>
              </w:rPr>
              <w:t>Rousseau</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Discourse on the Origin of</w:t>
            </w:r>
          </w:p>
          <w:p w:rsidR="00B43261" w:rsidRPr="007A5C6C" w:rsidRDefault="00B43261" w:rsidP="00E52FAB">
            <w:r w:rsidRPr="007A5C6C">
              <w:rPr>
                <w:rFonts w:ascii="TimesNewRomanPS-ItalicMT" w:hAnsi="TimesNewRomanPS-ItalicMT" w:cs="TimesNewRomanPS-ItalicMT"/>
                <w:i/>
                <w:iCs/>
              </w:rPr>
              <w:t>Inequality</w:t>
            </w:r>
          </w:p>
        </w:tc>
        <w:tc>
          <w:tcPr>
            <w:tcW w:w="6670" w:type="dxa"/>
          </w:tcPr>
          <w:p w:rsidR="00B43261" w:rsidRPr="007A5C6C" w:rsidRDefault="00B43261" w:rsidP="00E52FAB"/>
        </w:tc>
      </w:tr>
      <w:tr w:rsidR="00B43261" w:rsidRPr="007A5C6C" w:rsidTr="00E52FAB">
        <w:tc>
          <w:tcPr>
            <w:tcW w:w="1737" w:type="dxa"/>
            <w:vMerge/>
          </w:tcPr>
          <w:p w:rsidR="00B43261" w:rsidRPr="007A5C6C" w:rsidRDefault="00B43261" w:rsidP="00E52FAB"/>
        </w:tc>
        <w:tc>
          <w:tcPr>
            <w:tcW w:w="2609" w:type="dxa"/>
          </w:tcPr>
          <w:p w:rsidR="00B43261" w:rsidRPr="007A5C6C" w:rsidRDefault="00B43261" w:rsidP="00E52FAB">
            <w:r w:rsidRPr="007A5C6C">
              <w:rPr>
                <w:rFonts w:ascii="TimesNewRomanPS-ItalicMT" w:hAnsi="TimesNewRomanPS-ItalicMT" w:cs="TimesNewRomanPS-ItalicMT"/>
                <w:i/>
                <w:iCs/>
              </w:rPr>
              <w:t>The Social Contract</w:t>
            </w:r>
          </w:p>
        </w:tc>
        <w:tc>
          <w:tcPr>
            <w:tcW w:w="6670" w:type="dxa"/>
          </w:tcPr>
          <w:p w:rsidR="00B43261" w:rsidRPr="007A5C6C" w:rsidRDefault="00B43261" w:rsidP="00E52FAB"/>
        </w:tc>
      </w:tr>
      <w:tr w:rsidR="00B43261" w:rsidRPr="007A5C6C" w:rsidTr="00E52FAB">
        <w:tc>
          <w:tcPr>
            <w:tcW w:w="1737" w:type="dxa"/>
          </w:tcPr>
          <w:p w:rsidR="00B43261" w:rsidRPr="007A5C6C" w:rsidRDefault="00B43261" w:rsidP="00E52FAB">
            <w:r w:rsidRPr="007A5C6C">
              <w:rPr>
                <w:rFonts w:ascii="TimesNewRomanPSMT" w:hAnsi="TimesNewRomanPSMT" w:cs="TimesNewRomanPSMT"/>
              </w:rPr>
              <w:t>Mary Wollstonecraft</w:t>
            </w:r>
          </w:p>
        </w:tc>
        <w:tc>
          <w:tcPr>
            <w:tcW w:w="2609" w:type="dxa"/>
          </w:tcPr>
          <w:p w:rsidR="00B43261" w:rsidRPr="007A5C6C" w:rsidRDefault="00B43261" w:rsidP="00E52FAB">
            <w:pPr>
              <w:autoSpaceDE w:val="0"/>
              <w:autoSpaceDN w:val="0"/>
              <w:adjustRightInd w:val="0"/>
              <w:rPr>
                <w:rFonts w:ascii="TimesNewRomanPS-ItalicMT" w:hAnsi="TimesNewRomanPS-ItalicMT" w:cs="TimesNewRomanPS-ItalicMT"/>
                <w:i/>
                <w:iCs/>
              </w:rPr>
            </w:pPr>
            <w:r w:rsidRPr="007A5C6C">
              <w:rPr>
                <w:rFonts w:ascii="TimesNewRomanPS-ItalicMT" w:hAnsi="TimesNewRomanPS-ItalicMT" w:cs="TimesNewRomanPS-ItalicMT"/>
                <w:i/>
                <w:iCs/>
              </w:rPr>
              <w:t>A Vindication of the Rights of</w:t>
            </w:r>
          </w:p>
          <w:p w:rsidR="00B43261" w:rsidRPr="007A5C6C" w:rsidRDefault="00B43261" w:rsidP="00E52FAB">
            <w:r w:rsidRPr="007A5C6C">
              <w:rPr>
                <w:rFonts w:ascii="TimesNewRomanPS-ItalicMT" w:hAnsi="TimesNewRomanPS-ItalicMT" w:cs="TimesNewRomanPS-ItalicMT"/>
                <w:i/>
                <w:iCs/>
              </w:rPr>
              <w:t>Woman</w:t>
            </w:r>
          </w:p>
        </w:tc>
        <w:tc>
          <w:tcPr>
            <w:tcW w:w="6670" w:type="dxa"/>
          </w:tcPr>
          <w:p w:rsidR="00B43261" w:rsidRPr="007A5C6C" w:rsidRDefault="00B43261" w:rsidP="00E52FAB"/>
        </w:tc>
      </w:tr>
    </w:tbl>
    <w:p w:rsidR="00697E3E" w:rsidRPr="009E0E3D" w:rsidRDefault="00697E3E" w:rsidP="009E0E3D">
      <w:pPr>
        <w:pStyle w:val="Title"/>
        <w:rPr>
          <w:rFonts w:ascii="Arial Narrow" w:hAnsi="Arial Narrow"/>
          <w:sz w:val="24"/>
        </w:rPr>
      </w:pPr>
    </w:p>
    <w:sectPr w:rsidR="00697E3E" w:rsidRPr="009E0E3D" w:rsidSect="005B0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BA5"/>
    <w:multiLevelType w:val="hybridMultilevel"/>
    <w:tmpl w:val="D216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6283D"/>
    <w:multiLevelType w:val="hybridMultilevel"/>
    <w:tmpl w:val="BCB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45D92"/>
    <w:multiLevelType w:val="hybridMultilevel"/>
    <w:tmpl w:val="F94A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90B5C"/>
    <w:multiLevelType w:val="hybridMultilevel"/>
    <w:tmpl w:val="16CE5300"/>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nsid w:val="130D0B74"/>
    <w:multiLevelType w:val="hybridMultilevel"/>
    <w:tmpl w:val="200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B75D6"/>
    <w:multiLevelType w:val="multilevel"/>
    <w:tmpl w:val="C49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D713A5"/>
    <w:multiLevelType w:val="hybridMultilevel"/>
    <w:tmpl w:val="A4F0F89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C62C9"/>
    <w:multiLevelType w:val="hybridMultilevel"/>
    <w:tmpl w:val="A3520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ABE"/>
    <w:multiLevelType w:val="hybridMultilevel"/>
    <w:tmpl w:val="56C8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15F08"/>
    <w:multiLevelType w:val="hybridMultilevel"/>
    <w:tmpl w:val="EA32345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238440A"/>
    <w:multiLevelType w:val="hybridMultilevel"/>
    <w:tmpl w:val="06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C541B"/>
    <w:multiLevelType w:val="hybridMultilevel"/>
    <w:tmpl w:val="CFFA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3B7807"/>
    <w:multiLevelType w:val="hybridMultilevel"/>
    <w:tmpl w:val="FD7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C1D16"/>
    <w:multiLevelType w:val="multilevel"/>
    <w:tmpl w:val="185A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F93C2A"/>
    <w:multiLevelType w:val="hybridMultilevel"/>
    <w:tmpl w:val="8116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D3652"/>
    <w:multiLevelType w:val="hybridMultilevel"/>
    <w:tmpl w:val="59326FF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6C23879"/>
    <w:multiLevelType w:val="hybridMultilevel"/>
    <w:tmpl w:val="599AD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AC22B7"/>
    <w:multiLevelType w:val="hybridMultilevel"/>
    <w:tmpl w:val="BF18B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76049"/>
    <w:multiLevelType w:val="hybridMultilevel"/>
    <w:tmpl w:val="6464D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CB6"/>
    <w:multiLevelType w:val="hybridMultilevel"/>
    <w:tmpl w:val="CFFA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1D0B44"/>
    <w:multiLevelType w:val="hybridMultilevel"/>
    <w:tmpl w:val="CC5A3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E2178E"/>
    <w:multiLevelType w:val="hybridMultilevel"/>
    <w:tmpl w:val="9B0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107496"/>
    <w:multiLevelType w:val="hybridMultilevel"/>
    <w:tmpl w:val="CA48D3E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6462110"/>
    <w:multiLevelType w:val="hybridMultilevel"/>
    <w:tmpl w:val="269A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3060C"/>
    <w:multiLevelType w:val="hybridMultilevel"/>
    <w:tmpl w:val="345E4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9"/>
  </w:num>
  <w:num w:numId="4">
    <w:abstractNumId w:val="11"/>
  </w:num>
  <w:num w:numId="5">
    <w:abstractNumId w:val="17"/>
  </w:num>
  <w:num w:numId="6">
    <w:abstractNumId w:val="4"/>
  </w:num>
  <w:num w:numId="7">
    <w:abstractNumId w:val="10"/>
  </w:num>
  <w:num w:numId="8">
    <w:abstractNumId w:val="23"/>
  </w:num>
  <w:num w:numId="9">
    <w:abstractNumId w:val="0"/>
  </w:num>
  <w:num w:numId="10">
    <w:abstractNumId w:val="2"/>
  </w:num>
  <w:num w:numId="11">
    <w:abstractNumId w:val="1"/>
  </w:num>
  <w:num w:numId="12">
    <w:abstractNumId w:val="8"/>
  </w:num>
  <w:num w:numId="13">
    <w:abstractNumId w:val="14"/>
  </w:num>
  <w:num w:numId="14">
    <w:abstractNumId w:val="7"/>
  </w:num>
  <w:num w:numId="15">
    <w:abstractNumId w:val="5"/>
  </w:num>
  <w:num w:numId="16">
    <w:abstractNumId w:val="13"/>
  </w:num>
  <w:num w:numId="17">
    <w:abstractNumId w:val="20"/>
  </w:num>
  <w:num w:numId="18">
    <w:abstractNumId w:val="3"/>
  </w:num>
  <w:num w:numId="19">
    <w:abstractNumId w:val="21"/>
  </w:num>
  <w:num w:numId="20">
    <w:abstractNumId w:val="12"/>
  </w:num>
  <w:num w:numId="21">
    <w:abstractNumId w:val="6"/>
  </w:num>
  <w:num w:numId="22">
    <w:abstractNumId w:val="9"/>
  </w:num>
  <w:num w:numId="23">
    <w:abstractNumId w:val="15"/>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0"/>
    <w:rsid w:val="0011071D"/>
    <w:rsid w:val="002919F8"/>
    <w:rsid w:val="004524E5"/>
    <w:rsid w:val="005810A4"/>
    <w:rsid w:val="00592FA5"/>
    <w:rsid w:val="005B0B82"/>
    <w:rsid w:val="00607B95"/>
    <w:rsid w:val="00697E3E"/>
    <w:rsid w:val="006F4E8D"/>
    <w:rsid w:val="0076588F"/>
    <w:rsid w:val="007A7D44"/>
    <w:rsid w:val="00880D5D"/>
    <w:rsid w:val="009944B9"/>
    <w:rsid w:val="009E0E3D"/>
    <w:rsid w:val="00AF76B1"/>
    <w:rsid w:val="00B43261"/>
    <w:rsid w:val="00B61514"/>
    <w:rsid w:val="00BA7BCA"/>
    <w:rsid w:val="00BD0010"/>
    <w:rsid w:val="00BF68BE"/>
    <w:rsid w:val="00CC34A0"/>
    <w:rsid w:val="00D0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0E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10"/>
    <w:pPr>
      <w:ind w:left="720"/>
      <w:contextualSpacing/>
    </w:pPr>
  </w:style>
  <w:style w:type="character" w:customStyle="1" w:styleId="apple-converted-space">
    <w:name w:val="apple-converted-space"/>
    <w:basedOn w:val="DefaultParagraphFont"/>
    <w:rsid w:val="004524E5"/>
  </w:style>
  <w:style w:type="paragraph" w:customStyle="1" w:styleId="Default">
    <w:name w:val="Default"/>
    <w:rsid w:val="00697E3E"/>
    <w:pPr>
      <w:autoSpaceDE w:val="0"/>
      <w:autoSpaceDN w:val="0"/>
      <w:adjustRightInd w:val="0"/>
      <w:spacing w:after="0" w:line="240" w:lineRule="auto"/>
    </w:pPr>
    <w:rPr>
      <w:rFonts w:ascii="Times New Roman" w:hAnsi="Times New Roman" w:cs="Times New Roman"/>
      <w:color w:val="000000"/>
      <w:sz w:val="24"/>
      <w:szCs w:val="24"/>
    </w:rPr>
  </w:style>
  <w:style w:type="paragraph" w:styleId="List2">
    <w:name w:val="List 2"/>
    <w:basedOn w:val="Normal"/>
    <w:rsid w:val="00BA7BCA"/>
    <w:pPr>
      <w:ind w:left="720" w:hanging="360"/>
    </w:pPr>
    <w:rPr>
      <w:rFonts w:ascii="Times" w:eastAsia="Times" w:hAnsi="Times"/>
      <w:szCs w:val="20"/>
    </w:rPr>
  </w:style>
  <w:style w:type="table" w:styleId="TableGrid">
    <w:name w:val="Table Grid"/>
    <w:basedOn w:val="TableNormal"/>
    <w:uiPriority w:val="59"/>
    <w:rsid w:val="009E0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0E3D"/>
    <w:rPr>
      <w:rFonts w:ascii="Times New Roman" w:eastAsia="Times New Roman" w:hAnsi="Times New Roman" w:cs="Times New Roman"/>
      <w:b/>
      <w:bCs/>
      <w:sz w:val="24"/>
      <w:szCs w:val="24"/>
    </w:rPr>
  </w:style>
  <w:style w:type="paragraph" w:styleId="Title">
    <w:name w:val="Title"/>
    <w:basedOn w:val="Normal"/>
    <w:link w:val="TitleChar"/>
    <w:qFormat/>
    <w:rsid w:val="009E0E3D"/>
    <w:pPr>
      <w:jc w:val="center"/>
    </w:pPr>
    <w:rPr>
      <w:b/>
      <w:bCs/>
      <w:sz w:val="28"/>
    </w:rPr>
  </w:style>
  <w:style w:type="character" w:customStyle="1" w:styleId="TitleChar">
    <w:name w:val="Title Char"/>
    <w:basedOn w:val="DefaultParagraphFont"/>
    <w:link w:val="Title"/>
    <w:rsid w:val="009E0E3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0E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10"/>
    <w:pPr>
      <w:ind w:left="720"/>
      <w:contextualSpacing/>
    </w:pPr>
  </w:style>
  <w:style w:type="character" w:customStyle="1" w:styleId="apple-converted-space">
    <w:name w:val="apple-converted-space"/>
    <w:basedOn w:val="DefaultParagraphFont"/>
    <w:rsid w:val="004524E5"/>
  </w:style>
  <w:style w:type="paragraph" w:customStyle="1" w:styleId="Default">
    <w:name w:val="Default"/>
    <w:rsid w:val="00697E3E"/>
    <w:pPr>
      <w:autoSpaceDE w:val="0"/>
      <w:autoSpaceDN w:val="0"/>
      <w:adjustRightInd w:val="0"/>
      <w:spacing w:after="0" w:line="240" w:lineRule="auto"/>
    </w:pPr>
    <w:rPr>
      <w:rFonts w:ascii="Times New Roman" w:hAnsi="Times New Roman" w:cs="Times New Roman"/>
      <w:color w:val="000000"/>
      <w:sz w:val="24"/>
      <w:szCs w:val="24"/>
    </w:rPr>
  </w:style>
  <w:style w:type="paragraph" w:styleId="List2">
    <w:name w:val="List 2"/>
    <w:basedOn w:val="Normal"/>
    <w:rsid w:val="00BA7BCA"/>
    <w:pPr>
      <w:ind w:left="720" w:hanging="360"/>
    </w:pPr>
    <w:rPr>
      <w:rFonts w:ascii="Times" w:eastAsia="Times" w:hAnsi="Times"/>
      <w:szCs w:val="20"/>
    </w:rPr>
  </w:style>
  <w:style w:type="table" w:styleId="TableGrid">
    <w:name w:val="Table Grid"/>
    <w:basedOn w:val="TableNormal"/>
    <w:uiPriority w:val="59"/>
    <w:rsid w:val="009E0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0E3D"/>
    <w:rPr>
      <w:rFonts w:ascii="Times New Roman" w:eastAsia="Times New Roman" w:hAnsi="Times New Roman" w:cs="Times New Roman"/>
      <w:b/>
      <w:bCs/>
      <w:sz w:val="24"/>
      <w:szCs w:val="24"/>
    </w:rPr>
  </w:style>
  <w:style w:type="paragraph" w:styleId="Title">
    <w:name w:val="Title"/>
    <w:basedOn w:val="Normal"/>
    <w:link w:val="TitleChar"/>
    <w:qFormat/>
    <w:rsid w:val="009E0E3D"/>
    <w:pPr>
      <w:jc w:val="center"/>
    </w:pPr>
    <w:rPr>
      <w:b/>
      <w:bCs/>
      <w:sz w:val="28"/>
    </w:rPr>
  </w:style>
  <w:style w:type="character" w:customStyle="1" w:styleId="TitleChar">
    <w:name w:val="Title Char"/>
    <w:basedOn w:val="DefaultParagraphFont"/>
    <w:link w:val="Title"/>
    <w:rsid w:val="009E0E3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310">
      <w:bodyDiv w:val="1"/>
      <w:marLeft w:val="0"/>
      <w:marRight w:val="0"/>
      <w:marTop w:val="0"/>
      <w:marBottom w:val="0"/>
      <w:divBdr>
        <w:top w:val="none" w:sz="0" w:space="0" w:color="auto"/>
        <w:left w:val="none" w:sz="0" w:space="0" w:color="auto"/>
        <w:bottom w:val="none" w:sz="0" w:space="0" w:color="auto"/>
        <w:right w:val="none" w:sz="0" w:space="0" w:color="auto"/>
      </w:divBdr>
    </w:div>
    <w:div w:id="238834794">
      <w:bodyDiv w:val="1"/>
      <w:marLeft w:val="0"/>
      <w:marRight w:val="0"/>
      <w:marTop w:val="0"/>
      <w:marBottom w:val="0"/>
      <w:divBdr>
        <w:top w:val="none" w:sz="0" w:space="0" w:color="auto"/>
        <w:left w:val="none" w:sz="0" w:space="0" w:color="auto"/>
        <w:bottom w:val="none" w:sz="0" w:space="0" w:color="auto"/>
        <w:right w:val="none" w:sz="0" w:space="0" w:color="auto"/>
      </w:divBdr>
    </w:div>
    <w:div w:id="1669668764">
      <w:bodyDiv w:val="1"/>
      <w:marLeft w:val="0"/>
      <w:marRight w:val="0"/>
      <w:marTop w:val="0"/>
      <w:marBottom w:val="0"/>
      <w:divBdr>
        <w:top w:val="none" w:sz="0" w:space="0" w:color="auto"/>
        <w:left w:val="none" w:sz="0" w:space="0" w:color="auto"/>
        <w:bottom w:val="none" w:sz="0" w:space="0" w:color="auto"/>
        <w:right w:val="none" w:sz="0" w:space="0" w:color="auto"/>
      </w:divBdr>
    </w:div>
    <w:div w:id="1830125272">
      <w:bodyDiv w:val="1"/>
      <w:marLeft w:val="0"/>
      <w:marRight w:val="0"/>
      <w:marTop w:val="0"/>
      <w:marBottom w:val="0"/>
      <w:divBdr>
        <w:top w:val="none" w:sz="0" w:space="0" w:color="auto"/>
        <w:left w:val="none" w:sz="0" w:space="0" w:color="auto"/>
        <w:bottom w:val="none" w:sz="0" w:space="0" w:color="auto"/>
        <w:right w:val="none" w:sz="0" w:space="0" w:color="auto"/>
      </w:divBdr>
    </w:div>
    <w:div w:id="1841696356">
      <w:bodyDiv w:val="1"/>
      <w:marLeft w:val="0"/>
      <w:marRight w:val="0"/>
      <w:marTop w:val="0"/>
      <w:marBottom w:val="0"/>
      <w:divBdr>
        <w:top w:val="none" w:sz="0" w:space="0" w:color="auto"/>
        <w:left w:val="none" w:sz="0" w:space="0" w:color="auto"/>
        <w:bottom w:val="none" w:sz="0" w:space="0" w:color="auto"/>
        <w:right w:val="none" w:sz="0" w:space="0" w:color="auto"/>
      </w:divBdr>
    </w:div>
    <w:div w:id="19349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Peter Anderson</cp:lastModifiedBy>
  <cp:revision>3</cp:revision>
  <dcterms:created xsi:type="dcterms:W3CDTF">2012-11-13T04:09:00Z</dcterms:created>
  <dcterms:modified xsi:type="dcterms:W3CDTF">2012-11-26T02:27:00Z</dcterms:modified>
</cp:coreProperties>
</file>