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40" w:rsidRPr="00D17C40" w:rsidRDefault="00D17C40" w:rsidP="00D17C40">
      <w:pPr>
        <w:spacing w:after="0"/>
        <w:jc w:val="center"/>
        <w:rPr>
          <w:sz w:val="28"/>
        </w:rPr>
      </w:pPr>
      <w:r w:rsidRPr="00D17C40">
        <w:rPr>
          <w:sz w:val="28"/>
        </w:rPr>
        <w:t>Period 1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975"/>
        <w:gridCol w:w="4170"/>
        <w:gridCol w:w="4170"/>
        <w:gridCol w:w="4170"/>
      </w:tblGrid>
      <w:tr w:rsidR="00D17C40" w:rsidTr="00D17C40">
        <w:tc>
          <w:tcPr>
            <w:tcW w:w="1975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>
            <w:r>
              <w:t xml:space="preserve">Renaissance </w:t>
            </w:r>
          </w:p>
        </w:tc>
        <w:tc>
          <w:tcPr>
            <w:tcW w:w="4170" w:type="dxa"/>
          </w:tcPr>
          <w:p w:rsidR="00D17C40" w:rsidRDefault="00D17C40" w:rsidP="00D17C40">
            <w:r>
              <w:t xml:space="preserve">Exploration </w:t>
            </w:r>
          </w:p>
        </w:tc>
        <w:tc>
          <w:tcPr>
            <w:tcW w:w="4170" w:type="dxa"/>
          </w:tcPr>
          <w:p w:rsidR="00D17C40" w:rsidRDefault="00D17C40" w:rsidP="00D17C40">
            <w:r>
              <w:t xml:space="preserve">Reformation </w:t>
            </w:r>
          </w:p>
        </w:tc>
      </w:tr>
      <w:tr w:rsidR="00D17C40" w:rsidTr="00D17C40">
        <w:tc>
          <w:tcPr>
            <w:tcW w:w="1975" w:type="dxa"/>
          </w:tcPr>
          <w:p w:rsidR="00D17C40" w:rsidRDefault="00D17C40" w:rsidP="00D17C40">
            <w:r>
              <w:t>CCOT</w:t>
            </w:r>
          </w:p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</w:tr>
      <w:tr w:rsidR="00D17C40" w:rsidTr="00D17C40">
        <w:tc>
          <w:tcPr>
            <w:tcW w:w="1975" w:type="dxa"/>
          </w:tcPr>
          <w:p w:rsidR="00D17C40" w:rsidRDefault="00D17C40" w:rsidP="00D17C40">
            <w:r>
              <w:t>Comparison</w:t>
            </w:r>
          </w:p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</w:tr>
      <w:tr w:rsidR="00D17C40" w:rsidTr="00D17C40">
        <w:tc>
          <w:tcPr>
            <w:tcW w:w="1975" w:type="dxa"/>
          </w:tcPr>
          <w:p w:rsidR="00D17C40" w:rsidRDefault="00D17C40" w:rsidP="00D17C40">
            <w:r>
              <w:t>Periodization</w:t>
            </w:r>
          </w:p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</w:tr>
      <w:tr w:rsidR="00D17C40" w:rsidTr="00D17C40">
        <w:tc>
          <w:tcPr>
            <w:tcW w:w="1975" w:type="dxa"/>
          </w:tcPr>
          <w:p w:rsidR="00D17C40" w:rsidRDefault="00D17C40" w:rsidP="00D17C40">
            <w:r>
              <w:t>Causation</w:t>
            </w:r>
          </w:p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</w:tr>
      <w:tr w:rsidR="00D17C40" w:rsidTr="00D17C40">
        <w:tc>
          <w:tcPr>
            <w:tcW w:w="1975" w:type="dxa"/>
          </w:tcPr>
          <w:p w:rsidR="00D17C40" w:rsidRDefault="00D17C40" w:rsidP="00D17C40">
            <w:r>
              <w:t>Historical Argument</w:t>
            </w:r>
          </w:p>
          <w:p w:rsidR="00D17C40" w:rsidRDefault="00D17C40" w:rsidP="00D17C40"/>
          <w:p w:rsidR="00D17C40" w:rsidRDefault="00D17C40" w:rsidP="00D17C40"/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  <w:tc>
          <w:tcPr>
            <w:tcW w:w="4170" w:type="dxa"/>
          </w:tcPr>
          <w:p w:rsidR="00D17C40" w:rsidRDefault="00D17C40" w:rsidP="00D17C40"/>
        </w:tc>
      </w:tr>
    </w:tbl>
    <w:p w:rsidR="00872E80" w:rsidRPr="00D17C40" w:rsidRDefault="00D17C40" w:rsidP="00D17C40">
      <w:pPr>
        <w:spacing w:after="0"/>
        <w:jc w:val="center"/>
        <w:rPr>
          <w:sz w:val="44"/>
        </w:rPr>
      </w:pPr>
      <w:bookmarkStart w:id="0" w:name="_GoBack"/>
      <w:r w:rsidRPr="00D17C40">
        <w:rPr>
          <w:sz w:val="32"/>
        </w:rPr>
        <w:lastRenderedPageBreak/>
        <w:t>Period 1</w:t>
      </w:r>
    </w:p>
    <w:bookmarkEnd w:id="0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773"/>
        <w:gridCol w:w="5856"/>
        <w:gridCol w:w="5856"/>
      </w:tblGrid>
      <w:tr w:rsidR="00D17C40" w:rsidTr="003056EE">
        <w:tc>
          <w:tcPr>
            <w:tcW w:w="1975" w:type="dxa"/>
          </w:tcPr>
          <w:p w:rsidR="00D17C40" w:rsidRDefault="00D17C40" w:rsidP="003056EE"/>
        </w:tc>
        <w:tc>
          <w:tcPr>
            <w:tcW w:w="4170" w:type="dxa"/>
          </w:tcPr>
          <w:p w:rsidR="00D17C40" w:rsidRDefault="00D17C40" w:rsidP="003056EE">
            <w:r>
              <w:t>New Monarch</w:t>
            </w:r>
          </w:p>
        </w:tc>
        <w:tc>
          <w:tcPr>
            <w:tcW w:w="4170" w:type="dxa"/>
          </w:tcPr>
          <w:p w:rsidR="00D17C40" w:rsidRDefault="00D17C40" w:rsidP="003056EE">
            <w:r>
              <w:t>Scientific Revolution</w:t>
            </w:r>
          </w:p>
        </w:tc>
      </w:tr>
      <w:tr w:rsidR="00D17C40" w:rsidTr="003056EE">
        <w:tc>
          <w:tcPr>
            <w:tcW w:w="1975" w:type="dxa"/>
          </w:tcPr>
          <w:p w:rsidR="00D17C40" w:rsidRDefault="00D17C40" w:rsidP="003056EE">
            <w:r>
              <w:t>CCOT</w:t>
            </w:r>
          </w:p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</w:tr>
      <w:tr w:rsidR="00D17C40" w:rsidTr="003056EE">
        <w:tc>
          <w:tcPr>
            <w:tcW w:w="1975" w:type="dxa"/>
          </w:tcPr>
          <w:p w:rsidR="00D17C40" w:rsidRDefault="00D17C40" w:rsidP="003056EE">
            <w:r>
              <w:t>Comparison</w:t>
            </w:r>
          </w:p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</w:tr>
      <w:tr w:rsidR="00D17C40" w:rsidTr="003056EE">
        <w:tc>
          <w:tcPr>
            <w:tcW w:w="1975" w:type="dxa"/>
          </w:tcPr>
          <w:p w:rsidR="00D17C40" w:rsidRDefault="00D17C40" w:rsidP="003056EE">
            <w:r>
              <w:t>Periodization</w:t>
            </w:r>
          </w:p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</w:tr>
      <w:tr w:rsidR="00D17C40" w:rsidTr="003056EE">
        <w:tc>
          <w:tcPr>
            <w:tcW w:w="1975" w:type="dxa"/>
          </w:tcPr>
          <w:p w:rsidR="00D17C40" w:rsidRDefault="00D17C40" w:rsidP="003056EE">
            <w:r>
              <w:t>Causation</w:t>
            </w:r>
          </w:p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</w:tr>
      <w:tr w:rsidR="00D17C40" w:rsidTr="003056EE">
        <w:tc>
          <w:tcPr>
            <w:tcW w:w="1975" w:type="dxa"/>
          </w:tcPr>
          <w:p w:rsidR="00D17C40" w:rsidRDefault="00D17C40" w:rsidP="003056EE">
            <w:r>
              <w:t>Historical Argument</w:t>
            </w:r>
          </w:p>
          <w:p w:rsidR="00D17C40" w:rsidRDefault="00D17C40" w:rsidP="003056EE"/>
          <w:p w:rsidR="00D17C40" w:rsidRDefault="00D17C40" w:rsidP="003056EE"/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  <w:tc>
          <w:tcPr>
            <w:tcW w:w="4170" w:type="dxa"/>
          </w:tcPr>
          <w:p w:rsidR="00D17C40" w:rsidRDefault="00D17C40" w:rsidP="003056EE"/>
        </w:tc>
      </w:tr>
    </w:tbl>
    <w:p w:rsidR="00D17C40" w:rsidRDefault="00D17C40" w:rsidP="00D17C40">
      <w:pPr>
        <w:spacing w:after="0"/>
      </w:pPr>
    </w:p>
    <w:sectPr w:rsidR="00D17C40" w:rsidSect="00D17C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40"/>
    <w:rsid w:val="00BA55DD"/>
    <w:rsid w:val="00D17C40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1882"/>
  <w15:chartTrackingRefBased/>
  <w15:docId w15:val="{CA8A2338-D773-4ACD-AC24-3DFCAE00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1</cp:revision>
  <dcterms:created xsi:type="dcterms:W3CDTF">2016-03-29T01:14:00Z</dcterms:created>
  <dcterms:modified xsi:type="dcterms:W3CDTF">2016-03-29T01:24:00Z</dcterms:modified>
</cp:coreProperties>
</file>