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659"/>
        <w:gridCol w:w="2579"/>
        <w:gridCol w:w="2615"/>
      </w:tblGrid>
      <w:tr w:rsidR="00180954" w:rsidTr="007C49BD">
        <w:tc>
          <w:tcPr>
            <w:tcW w:w="11016" w:type="dxa"/>
            <w:gridSpan w:val="4"/>
          </w:tcPr>
          <w:p w:rsidR="00180954" w:rsidRDefault="00207BF4" w:rsidP="00207BF4">
            <w:pPr>
              <w:jc w:val="center"/>
            </w:pPr>
            <w:r>
              <w:t>Hallmarks</w:t>
            </w:r>
            <w:bookmarkStart w:id="0" w:name="_GoBack"/>
            <w:bookmarkEnd w:id="0"/>
            <w:r>
              <w:t xml:space="preserve"> </w:t>
            </w:r>
            <w:r w:rsidR="00180954">
              <w:t>of the Renaissance</w:t>
            </w:r>
          </w:p>
        </w:tc>
      </w:tr>
      <w:tr w:rsidR="00180954" w:rsidTr="00180954">
        <w:tc>
          <w:tcPr>
            <w:tcW w:w="2803" w:type="dxa"/>
          </w:tcPr>
          <w:p w:rsidR="00180954" w:rsidRDefault="00180954">
            <w:r w:rsidRPr="004D714B">
              <w:rPr>
                <w:rFonts w:ascii="Times New Roman" w:hAnsi="Times New Roman"/>
                <w:b/>
                <w:u w:val="single"/>
              </w:rPr>
              <w:t>Individualism</w:t>
            </w:r>
          </w:p>
        </w:tc>
        <w:tc>
          <w:tcPr>
            <w:tcW w:w="2745" w:type="dxa"/>
          </w:tcPr>
          <w:p w:rsidR="00180954" w:rsidRDefault="00180954">
            <w:r w:rsidRPr="004D714B">
              <w:rPr>
                <w:rFonts w:ascii="Times New Roman" w:hAnsi="Times New Roman"/>
                <w:b/>
                <w:u w:val="single"/>
              </w:rPr>
              <w:t>Secularism</w:t>
            </w:r>
          </w:p>
        </w:tc>
        <w:tc>
          <w:tcPr>
            <w:tcW w:w="2735" w:type="dxa"/>
          </w:tcPr>
          <w:p w:rsidR="00180954" w:rsidRDefault="00180954">
            <w:r w:rsidRPr="004D714B">
              <w:rPr>
                <w:rFonts w:ascii="Times New Roman" w:hAnsi="Times New Roman"/>
                <w:b/>
                <w:u w:val="single"/>
              </w:rPr>
              <w:t>rediscovery of the Greco-Roman</w:t>
            </w:r>
            <w:r>
              <w:rPr>
                <w:rFonts w:ascii="Times New Roman" w:hAnsi="Times New Roman"/>
                <w:b/>
                <w:u w:val="single"/>
              </w:rPr>
              <w:t xml:space="preserve"> knowledge </w:t>
            </w:r>
          </w:p>
        </w:tc>
        <w:tc>
          <w:tcPr>
            <w:tcW w:w="2733" w:type="dxa"/>
          </w:tcPr>
          <w:p w:rsidR="00180954" w:rsidRDefault="00180954">
            <w:r w:rsidRPr="00551155">
              <w:rPr>
                <w:rFonts w:ascii="Times New Roman" w:hAnsi="Times New Roman"/>
                <w:b/>
                <w:u w:val="single"/>
              </w:rPr>
              <w:t>Humanism</w:t>
            </w:r>
          </w:p>
        </w:tc>
      </w:tr>
      <w:tr w:rsidR="00180954" w:rsidTr="00180954">
        <w:tc>
          <w:tcPr>
            <w:tcW w:w="2803" w:type="dxa"/>
          </w:tcPr>
          <w:p w:rsidR="00180954" w:rsidRP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stresses personality</w:t>
            </w:r>
          </w:p>
          <w:p w:rsidR="00180954" w:rsidRP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genius</w:t>
            </w:r>
          </w:p>
          <w:p w:rsidR="00180954" w:rsidRP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180954">
              <w:rPr>
                <w:rFonts w:ascii="Times New Roman" w:hAnsi="Times New Roman"/>
              </w:rPr>
              <w:t>uniqueness</w:t>
            </w:r>
            <w:proofErr w:type="gramEnd"/>
            <w:r w:rsidRPr="00180954">
              <w:rPr>
                <w:rFonts w:ascii="Times New Roman" w:hAnsi="Times New Roman"/>
              </w:rPr>
              <w:t xml:space="preserve"> and the fullest development of one’s capabilities and talents for personal fame. (a person’s full potential should be reached)</w:t>
            </w:r>
          </w:p>
          <w:p w:rsidR="00180954" w:rsidRPr="00586726" w:rsidRDefault="00180954" w:rsidP="001809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Thirst for personal fame</w:t>
            </w:r>
          </w:p>
          <w:p w:rsidR="00180954" w:rsidRPr="00586726" w:rsidRDefault="00180954" w:rsidP="001809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Driving ambition</w:t>
            </w:r>
          </w:p>
          <w:p w:rsidR="00180954" w:rsidRPr="00586726" w:rsidRDefault="00180954" w:rsidP="001809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Elitism</w:t>
            </w:r>
          </w:p>
          <w:p w:rsidR="00180954" w:rsidRPr="00586726" w:rsidRDefault="00180954" w:rsidP="001809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Deeply embedded in the Western soul</w:t>
            </w:r>
          </w:p>
          <w:p w:rsidR="00180954" w:rsidRPr="004D714B" w:rsidRDefault="0018095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45" w:type="dxa"/>
          </w:tcPr>
          <w:p w:rsidR="00180954" w:rsidRPr="00586726" w:rsidRDefault="00180954" w:rsidP="00180954">
            <w:pPr>
              <w:rPr>
                <w:rFonts w:ascii="Times New Roman" w:hAnsi="Times New Roman"/>
              </w:rPr>
            </w:pPr>
            <w:r w:rsidRPr="004D714B">
              <w:rPr>
                <w:rFonts w:ascii="Times New Roman" w:hAnsi="Times New Roman"/>
                <w:b/>
                <w:u w:val="single"/>
              </w:rPr>
              <w:t>Secularism</w:t>
            </w:r>
            <w:r w:rsidRPr="00586726">
              <w:rPr>
                <w:rFonts w:ascii="Times New Roman" w:hAnsi="Times New Roman"/>
              </w:rPr>
              <w:t xml:space="preserve"> is concerned with the here and now rather than the hereafter.  </w:t>
            </w:r>
            <w:r>
              <w:rPr>
                <w:rFonts w:ascii="Times New Roman" w:hAnsi="Times New Roman"/>
              </w:rPr>
              <w:t>U</w:t>
            </w:r>
            <w:r w:rsidRPr="00586726">
              <w:rPr>
                <w:rFonts w:ascii="Times New Roman" w:hAnsi="Times New Roman"/>
              </w:rPr>
              <w:t xml:space="preserve">nlike the people of the Middle Ages who were more interested in eternal salvation. </w:t>
            </w:r>
          </w:p>
          <w:p w:rsidR="00180954" w:rsidRDefault="00180954" w:rsidP="001809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Materialism/ worldly</w:t>
            </w:r>
          </w:p>
          <w:p w:rsidR="00180954" w:rsidRDefault="00180954" w:rsidP="001809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Empiricism</w:t>
            </w:r>
          </w:p>
          <w:p w:rsidR="00180954" w:rsidRPr="00586726" w:rsidRDefault="00180954" w:rsidP="001809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Rising expectations</w:t>
            </w:r>
          </w:p>
          <w:p w:rsidR="00180954" w:rsidRPr="004D714B" w:rsidRDefault="0018095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35" w:type="dxa"/>
          </w:tcPr>
          <w:p w:rsidR="00180954" w:rsidRDefault="00180954" w:rsidP="00180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Revival of Antiquity) phenomenal archeological zeal for the recovery of manuscripts, statues, monuments, architecture of the Greco-Roman World- copied the lifestyles of the classical age. </w:t>
            </w:r>
          </w:p>
          <w:p w:rsidR="00180954" w:rsidRDefault="00180954" w:rsidP="001809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Attempts to imitate Greco-Roman architecture</w:t>
            </w:r>
          </w:p>
          <w:p w:rsidR="00180954" w:rsidRPr="00207BF4" w:rsidRDefault="00180954" w:rsidP="00207BF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 xml:space="preserve">Following the Fall of Constantinople (the Byzantine Empire 1453) many Greco-Roman classics were brought to Italy </w:t>
            </w:r>
          </w:p>
        </w:tc>
        <w:tc>
          <w:tcPr>
            <w:tcW w:w="2733" w:type="dxa"/>
          </w:tcPr>
          <w:p w:rsidR="00207BF4" w:rsidRPr="00551155" w:rsidRDefault="00207BF4" w:rsidP="00207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551155">
              <w:rPr>
                <w:rFonts w:ascii="Times New Roman" w:hAnsi="Times New Roman"/>
              </w:rPr>
              <w:t>he dominate them</w:t>
            </w:r>
            <w:r>
              <w:rPr>
                <w:rFonts w:ascii="Times New Roman" w:hAnsi="Times New Roman"/>
              </w:rPr>
              <w:t>e</w:t>
            </w:r>
            <w:r w:rsidRPr="00551155">
              <w:rPr>
                <w:rFonts w:ascii="Times New Roman" w:hAnsi="Times New Roman"/>
              </w:rPr>
              <w:t xml:space="preserve"> of the Renaissance. Humanism emphasized human beings, their achievements, interests, and capabilities. </w:t>
            </w:r>
          </w:p>
          <w:p w:rsidR="00207BF4" w:rsidRPr="00586726" w:rsidRDefault="00207BF4" w:rsidP="00207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Deeply Christian</w:t>
            </w:r>
          </w:p>
          <w:p w:rsidR="00207BF4" w:rsidRPr="00586726" w:rsidRDefault="00207BF4" w:rsidP="00207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Liberal education</w:t>
            </w:r>
          </w:p>
          <w:p w:rsidR="00207BF4" w:rsidRPr="00586726" w:rsidRDefault="00207BF4" w:rsidP="00207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Latin</w:t>
            </w:r>
          </w:p>
          <w:p w:rsidR="00207BF4" w:rsidRPr="00586726" w:rsidRDefault="00207BF4" w:rsidP="00207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Said human could improve through education and study</w:t>
            </w:r>
          </w:p>
          <w:p w:rsidR="00207BF4" w:rsidRPr="00586726" w:rsidRDefault="00207BF4" w:rsidP="00207BF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Emphasized the study of literature, language, classics from Greece and Rome</w:t>
            </w:r>
          </w:p>
          <w:p w:rsidR="00180954" w:rsidRPr="00551155" w:rsidRDefault="00180954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0954" w:rsidTr="003705C6">
        <w:tc>
          <w:tcPr>
            <w:tcW w:w="11016" w:type="dxa"/>
            <w:gridSpan w:val="4"/>
          </w:tcPr>
          <w:p w:rsidR="00180954" w:rsidRPr="00551155" w:rsidRDefault="00180954" w:rsidP="0018095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Examples </w:t>
            </w:r>
          </w:p>
        </w:tc>
      </w:tr>
      <w:tr w:rsidR="00180954" w:rsidTr="00180954">
        <w:tc>
          <w:tcPr>
            <w:tcW w:w="2803" w:type="dxa"/>
          </w:tcPr>
          <w:p w:rsidR="00180954" w:rsidRP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D714B">
              <w:rPr>
                <w:rFonts w:ascii="Times New Roman" w:hAnsi="Times New Roman"/>
                <w:b/>
                <w:u w:val="single"/>
              </w:rPr>
              <w:t xml:space="preserve">Giovanni Pico </w:t>
            </w:r>
            <w:proofErr w:type="spellStart"/>
            <w:r w:rsidRPr="004D714B">
              <w:rPr>
                <w:rFonts w:ascii="Times New Roman" w:hAnsi="Times New Roman"/>
                <w:b/>
                <w:u w:val="single"/>
              </w:rPr>
              <w:t>della</w:t>
            </w:r>
            <w:proofErr w:type="spellEnd"/>
            <w:r w:rsidRPr="004D714B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4D714B">
              <w:rPr>
                <w:rFonts w:ascii="Times New Roman" w:hAnsi="Times New Roman"/>
                <w:b/>
                <w:u w:val="single"/>
              </w:rPr>
              <w:t>Mirandola</w:t>
            </w:r>
            <w:proofErr w:type="spellEnd"/>
          </w:p>
          <w:p w:rsidR="00180954" w:rsidRDefault="00180954" w:rsidP="00180954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80954" w:rsidRDefault="00180954" w:rsidP="00180954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>Oration on the Dignity of Man”- Man is Righty….considered a great miracle and truly marvelous creature” –people determine their destiny- optimistic faith of human potential</w:t>
            </w:r>
            <w:proofErr w:type="gramStart"/>
            <w:r w:rsidRPr="00586726">
              <w:rPr>
                <w:rFonts w:ascii="Times New Roman" w:hAnsi="Times New Roman"/>
              </w:rPr>
              <w:t>-  Individualism</w:t>
            </w:r>
            <w:proofErr w:type="gramEnd"/>
            <w:r w:rsidRPr="00586726">
              <w:rPr>
                <w:rFonts w:ascii="Times New Roman" w:hAnsi="Times New Roman"/>
              </w:rPr>
              <w:t>/Renaissance thinkers asserted a powerful belief in the Human ability to choose right and wrong and to act on these choices.</w:t>
            </w:r>
          </w:p>
        </w:tc>
        <w:tc>
          <w:tcPr>
            <w:tcW w:w="2745" w:type="dxa"/>
          </w:tcPr>
          <w:p w:rsid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D714B">
              <w:rPr>
                <w:rFonts w:ascii="Times New Roman" w:hAnsi="Times New Roman"/>
                <w:u w:val="single"/>
              </w:rPr>
              <w:t>Petrarch-</w:t>
            </w:r>
            <w:r w:rsidRPr="00586726">
              <w:rPr>
                <w:rFonts w:ascii="Times New Roman" w:hAnsi="Times New Roman"/>
              </w:rPr>
              <w:t xml:space="preserve"> loved the classics- “ Christ is my God; Cicero is the prince of the language” </w:t>
            </w:r>
          </w:p>
          <w:p w:rsidR="00180954" w:rsidRPr="004D714B" w:rsidRDefault="0018095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35" w:type="dxa"/>
          </w:tcPr>
          <w:p w:rsidR="00180954" w:rsidRDefault="0018095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Raphael School of Athens-  Greek philosophers and Athenian culture is praised </w:t>
            </w:r>
          </w:p>
          <w:p w:rsidR="00180954" w:rsidRPr="004D714B" w:rsidRDefault="00180954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33" w:type="dxa"/>
          </w:tcPr>
          <w:p w:rsidR="00207BF4" w:rsidRPr="00586726" w:rsidRDefault="00207BF4" w:rsidP="00207B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i/>
              </w:rPr>
            </w:pPr>
            <w:r w:rsidRPr="004D714B">
              <w:rPr>
                <w:rFonts w:ascii="Times New Roman" w:hAnsi="Times New Roman"/>
                <w:i/>
                <w:u w:val="single"/>
              </w:rPr>
              <w:t xml:space="preserve">The </w:t>
            </w:r>
            <w:proofErr w:type="gramStart"/>
            <w:r w:rsidRPr="004D714B">
              <w:rPr>
                <w:rFonts w:ascii="Times New Roman" w:hAnsi="Times New Roman"/>
                <w:i/>
                <w:u w:val="single"/>
              </w:rPr>
              <w:t xml:space="preserve">Courtier </w:t>
            </w:r>
            <w:r w:rsidRPr="004D714B">
              <w:rPr>
                <w:rFonts w:ascii="Times New Roman" w:hAnsi="Times New Roman"/>
                <w:u w:val="single"/>
              </w:rPr>
              <w:t>,</w:t>
            </w:r>
            <w:proofErr w:type="gramEnd"/>
            <w:r w:rsidRPr="004D714B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D714B">
              <w:rPr>
                <w:rFonts w:ascii="Times New Roman" w:hAnsi="Times New Roman"/>
                <w:u w:val="single"/>
              </w:rPr>
              <w:t>Baldassare</w:t>
            </w:r>
            <w:proofErr w:type="spellEnd"/>
            <w:r w:rsidRPr="004D714B">
              <w:rPr>
                <w:rFonts w:ascii="Times New Roman" w:hAnsi="Times New Roman"/>
                <w:u w:val="single"/>
              </w:rPr>
              <w:t xml:space="preserve"> Castiglione</w:t>
            </w:r>
            <w:r w:rsidRPr="00586726">
              <w:rPr>
                <w:rFonts w:ascii="Times New Roman" w:hAnsi="Times New Roman"/>
              </w:rPr>
              <w:t xml:space="preserve"> (1478-1529) the Courtier had to cultivate military skills, a classical education, and an appreciation of art through music, drawing and painting.</w:t>
            </w:r>
          </w:p>
          <w:p w:rsidR="00180954" w:rsidRPr="00207BF4" w:rsidRDefault="00180954" w:rsidP="00207BF4">
            <w:pPr>
              <w:pStyle w:val="ListParagraph"/>
              <w:ind w:left="36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0954" w:rsidTr="00180954">
        <w:tc>
          <w:tcPr>
            <w:tcW w:w="2803" w:type="dxa"/>
          </w:tcPr>
          <w:p w:rsidR="00180954" w:rsidRPr="00586726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D714B">
              <w:rPr>
                <w:rFonts w:ascii="Times New Roman" w:hAnsi="Times New Roman"/>
                <w:b/>
                <w:u w:val="single"/>
              </w:rPr>
              <w:t>Michelangelo’</w:t>
            </w:r>
            <w:r w:rsidRPr="00586726">
              <w:rPr>
                <w:rFonts w:ascii="Times New Roman" w:hAnsi="Times New Roman"/>
              </w:rPr>
              <w:t>s Creation (Sistine Chapel</w:t>
            </w:r>
            <w:proofErr w:type="gramStart"/>
            <w:r w:rsidRPr="00586726">
              <w:rPr>
                <w:rFonts w:ascii="Times New Roman" w:hAnsi="Times New Roman"/>
              </w:rPr>
              <w:t>)-</w:t>
            </w:r>
            <w:proofErr w:type="gramEnd"/>
            <w:r w:rsidRPr="00586726">
              <w:rPr>
                <w:rFonts w:ascii="Times New Roman" w:hAnsi="Times New Roman"/>
              </w:rPr>
              <w:t xml:space="preserve"> Genesis- Humans were created in god’s “image and likeness.” </w:t>
            </w:r>
          </w:p>
          <w:p w:rsidR="00180954" w:rsidRPr="004D714B" w:rsidRDefault="00180954" w:rsidP="00180954">
            <w:pPr>
              <w:pStyle w:val="ListParagraph"/>
              <w:ind w:left="36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45" w:type="dxa"/>
          </w:tcPr>
          <w:p w:rsidR="00180954" w:rsidRPr="00180954" w:rsidRDefault="00180954" w:rsidP="00180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180954">
              <w:rPr>
                <w:rFonts w:ascii="Times New Roman" w:hAnsi="Times New Roman"/>
              </w:rPr>
              <w:t xml:space="preserve">Lorenzo Valla- treatise </w:t>
            </w:r>
            <w:r w:rsidRPr="00180954">
              <w:rPr>
                <w:rFonts w:ascii="Times New Roman" w:hAnsi="Times New Roman"/>
                <w:i/>
              </w:rPr>
              <w:t xml:space="preserve">On Pleasure- </w:t>
            </w:r>
            <w:r w:rsidRPr="00180954">
              <w:rPr>
                <w:rFonts w:ascii="Times New Roman" w:hAnsi="Times New Roman"/>
              </w:rPr>
              <w:t>exalted sensual pleasures</w:t>
            </w:r>
            <w:r w:rsidRPr="00180954">
              <w:rPr>
                <w:rFonts w:ascii="Times New Roman" w:hAnsi="Times New Roman"/>
                <w:i/>
              </w:rPr>
              <w:t xml:space="preserve"> </w:t>
            </w:r>
          </w:p>
          <w:p w:rsidR="00180954" w:rsidRPr="004D714B" w:rsidRDefault="00180954" w:rsidP="00207B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u w:val="single"/>
              </w:rPr>
            </w:pPr>
            <w:r w:rsidRPr="00180954">
              <w:rPr>
                <w:rFonts w:ascii="Times New Roman" w:hAnsi="Times New Roman"/>
                <w:u w:val="single"/>
              </w:rPr>
              <w:t>Boccaccio’s</w:t>
            </w:r>
            <w:r w:rsidRPr="00180954">
              <w:rPr>
                <w:rFonts w:ascii="Times New Roman" w:hAnsi="Times New Roman"/>
              </w:rPr>
              <w:t xml:space="preserve"> </w:t>
            </w:r>
            <w:r w:rsidRPr="00180954">
              <w:rPr>
                <w:rFonts w:ascii="Times New Roman" w:hAnsi="Times New Roman"/>
                <w:i/>
                <w:u w:val="single"/>
              </w:rPr>
              <w:t>Decameron</w:t>
            </w:r>
            <w:r w:rsidRPr="00180954">
              <w:rPr>
                <w:rFonts w:ascii="Times New Roman" w:hAnsi="Times New Roman"/>
                <w:i/>
              </w:rPr>
              <w:t>- tales of ordinary people (men and women) and their thoughts on sex, life and the intellect of Humans</w:t>
            </w:r>
          </w:p>
        </w:tc>
        <w:tc>
          <w:tcPr>
            <w:tcW w:w="2735" w:type="dxa"/>
          </w:tcPr>
          <w:p w:rsidR="00180954" w:rsidRPr="004D714B" w:rsidRDefault="0018095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809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Filippo</w:t>
            </w:r>
            <w:proofErr w:type="spellEnd"/>
            <w:r w:rsidRPr="001809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Brunelleschi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’s Il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Duomo</w:t>
            </w:r>
            <w:proofErr w:type="spellEnd"/>
          </w:p>
        </w:tc>
        <w:tc>
          <w:tcPr>
            <w:tcW w:w="2733" w:type="dxa"/>
          </w:tcPr>
          <w:p w:rsidR="00207BF4" w:rsidRDefault="00207BF4" w:rsidP="00207B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D714B">
              <w:rPr>
                <w:rFonts w:ascii="Times New Roman" w:hAnsi="Times New Roman"/>
                <w:b/>
                <w:u w:val="single"/>
              </w:rPr>
              <w:t>Civic Humanism</w:t>
            </w:r>
            <w:r w:rsidRPr="00586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Lorenzo the Magnificent</w:t>
            </w:r>
          </w:p>
          <w:p w:rsidR="00207BF4" w:rsidRPr="00207BF4" w:rsidRDefault="00207BF4" w:rsidP="00207BF4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80954" w:rsidRPr="00207BF4" w:rsidRDefault="00207BF4" w:rsidP="00207B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86726">
              <w:rPr>
                <w:rFonts w:ascii="Times New Roman" w:hAnsi="Times New Roman"/>
              </w:rPr>
              <w:t xml:space="preserve">Christine de </w:t>
            </w:r>
            <w:proofErr w:type="spellStart"/>
            <w:r w:rsidRPr="00586726">
              <w:rPr>
                <w:rFonts w:ascii="Times New Roman" w:hAnsi="Times New Roman"/>
              </w:rPr>
              <w:t>Pizan</w:t>
            </w:r>
            <w:proofErr w:type="spellEnd"/>
            <w:r w:rsidRPr="00586726">
              <w:rPr>
                <w:rFonts w:ascii="Times New Roman" w:hAnsi="Times New Roman"/>
              </w:rPr>
              <w:t xml:space="preserve"> emphasized self-improvement and gender roles in society</w:t>
            </w:r>
          </w:p>
        </w:tc>
      </w:tr>
    </w:tbl>
    <w:p w:rsidR="00D9454D" w:rsidRDefault="00207BF4"/>
    <w:sectPr w:rsidR="00D9454D" w:rsidSect="0018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42A"/>
    <w:multiLevelType w:val="hybridMultilevel"/>
    <w:tmpl w:val="3A10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90362"/>
    <w:multiLevelType w:val="hybridMultilevel"/>
    <w:tmpl w:val="F918D7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E392E58"/>
    <w:multiLevelType w:val="hybridMultilevel"/>
    <w:tmpl w:val="1F1E44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4A2771E"/>
    <w:multiLevelType w:val="hybridMultilevel"/>
    <w:tmpl w:val="0BF6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5CB9"/>
    <w:multiLevelType w:val="hybridMultilevel"/>
    <w:tmpl w:val="B2DAE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00C8C"/>
    <w:multiLevelType w:val="hybridMultilevel"/>
    <w:tmpl w:val="10B4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520C1"/>
    <w:multiLevelType w:val="hybridMultilevel"/>
    <w:tmpl w:val="9816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33229"/>
    <w:multiLevelType w:val="hybridMultilevel"/>
    <w:tmpl w:val="0AB4E4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7874B11"/>
    <w:multiLevelType w:val="hybridMultilevel"/>
    <w:tmpl w:val="357AF9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4"/>
    <w:rsid w:val="00180954"/>
    <w:rsid w:val="00207BF4"/>
    <w:rsid w:val="00592FA5"/>
    <w:rsid w:val="006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95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0954"/>
  </w:style>
  <w:style w:type="character" w:styleId="Hyperlink">
    <w:name w:val="Hyperlink"/>
    <w:basedOn w:val="DefaultParagraphFont"/>
    <w:uiPriority w:val="99"/>
    <w:semiHidden/>
    <w:unhideWhenUsed/>
    <w:rsid w:val="00180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95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0954"/>
  </w:style>
  <w:style w:type="character" w:styleId="Hyperlink">
    <w:name w:val="Hyperlink"/>
    <w:basedOn w:val="DefaultParagraphFont"/>
    <w:uiPriority w:val="99"/>
    <w:semiHidden/>
    <w:unhideWhenUsed/>
    <w:rsid w:val="0018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2012-09-11T01:25:00Z</dcterms:created>
  <dcterms:modified xsi:type="dcterms:W3CDTF">2012-09-11T01:50:00Z</dcterms:modified>
</cp:coreProperties>
</file>