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879"/>
        <w:gridCol w:w="2877"/>
        <w:gridCol w:w="1439"/>
        <w:gridCol w:w="1080"/>
        <w:gridCol w:w="3237"/>
        <w:gridCol w:w="2878"/>
      </w:tblGrid>
      <w:tr w:rsidR="000E793E" w:rsidTr="00850076">
        <w:tc>
          <w:tcPr>
            <w:tcW w:w="2879" w:type="dxa"/>
            <w:tcBorders>
              <w:top w:val="single" w:sz="18" w:space="0" w:color="auto"/>
              <w:bottom w:val="single" w:sz="18" w:space="0" w:color="auto"/>
              <w:tl2br w:val="single" w:sz="4" w:space="0" w:color="auto"/>
            </w:tcBorders>
          </w:tcPr>
          <w:p w:rsidR="000E793E" w:rsidRDefault="000E793E" w:rsidP="000E793E">
            <w:r>
              <w:t>1/2/2017</w:t>
            </w:r>
          </w:p>
        </w:tc>
        <w:tc>
          <w:tcPr>
            <w:tcW w:w="2877" w:type="dxa"/>
            <w:tcBorders>
              <w:top w:val="single" w:sz="18" w:space="0" w:color="auto"/>
              <w:bottom w:val="single" w:sz="18" w:space="0" w:color="auto"/>
            </w:tcBorders>
          </w:tcPr>
          <w:p w:rsidR="000E793E" w:rsidRDefault="000E793E" w:rsidP="000E793E">
            <w:r>
              <w:t>1/3</w:t>
            </w:r>
          </w:p>
        </w:tc>
        <w:tc>
          <w:tcPr>
            <w:tcW w:w="2519" w:type="dxa"/>
            <w:gridSpan w:val="2"/>
            <w:tcBorders>
              <w:top w:val="single" w:sz="18" w:space="0" w:color="auto"/>
              <w:bottom w:val="single" w:sz="18" w:space="0" w:color="auto"/>
            </w:tcBorders>
          </w:tcPr>
          <w:p w:rsidR="000E793E" w:rsidRDefault="000E793E" w:rsidP="000E793E">
            <w:r>
              <w:t>1/4</w:t>
            </w:r>
          </w:p>
        </w:tc>
        <w:tc>
          <w:tcPr>
            <w:tcW w:w="3237" w:type="dxa"/>
            <w:tcBorders>
              <w:top w:val="single" w:sz="18" w:space="0" w:color="auto"/>
              <w:bottom w:val="single" w:sz="18" w:space="0" w:color="auto"/>
            </w:tcBorders>
          </w:tcPr>
          <w:p w:rsidR="000E793E" w:rsidRDefault="000E793E" w:rsidP="000E793E">
            <w:r>
              <w:t>1/5</w:t>
            </w:r>
          </w:p>
        </w:tc>
        <w:tc>
          <w:tcPr>
            <w:tcW w:w="2878" w:type="dxa"/>
            <w:tcBorders>
              <w:top w:val="single" w:sz="18" w:space="0" w:color="auto"/>
              <w:bottom w:val="single" w:sz="18" w:space="0" w:color="auto"/>
            </w:tcBorders>
          </w:tcPr>
          <w:p w:rsidR="000E793E" w:rsidRDefault="000E793E" w:rsidP="000E793E">
            <w:r>
              <w:t>1/6</w:t>
            </w:r>
            <w:r w:rsidR="00126E69">
              <w:t xml:space="preserve"> (1/7 Saturday Ex. Credit)</w:t>
            </w:r>
          </w:p>
        </w:tc>
      </w:tr>
      <w:tr w:rsidR="00126E69" w:rsidTr="00850076">
        <w:tc>
          <w:tcPr>
            <w:tcW w:w="2879" w:type="dxa"/>
            <w:vMerge w:val="restart"/>
            <w:tcBorders>
              <w:top w:val="single" w:sz="18" w:space="0" w:color="auto"/>
              <w:right w:val="single" w:sz="18" w:space="0" w:color="auto"/>
              <w:tl2br w:val="single" w:sz="4" w:space="0" w:color="auto"/>
            </w:tcBorders>
          </w:tcPr>
          <w:p w:rsidR="00126E69" w:rsidRDefault="00126E69" w:rsidP="000E793E"/>
        </w:tc>
        <w:tc>
          <w:tcPr>
            <w:tcW w:w="2877" w:type="dxa"/>
            <w:tcBorders>
              <w:top w:val="single" w:sz="18" w:space="0" w:color="auto"/>
              <w:left w:val="single" w:sz="18" w:space="0" w:color="auto"/>
            </w:tcBorders>
          </w:tcPr>
          <w:p w:rsidR="00126E69" w:rsidRDefault="00126E69" w:rsidP="000E793E">
            <w:r>
              <w:t>Period 2 review</w:t>
            </w:r>
          </w:p>
          <w:p w:rsidR="00126E69" w:rsidRDefault="00126E69" w:rsidP="000E793E">
            <w:r>
              <w:t xml:space="preserve">Period 3 overview </w:t>
            </w:r>
          </w:p>
        </w:tc>
        <w:tc>
          <w:tcPr>
            <w:tcW w:w="2519" w:type="dxa"/>
            <w:gridSpan w:val="2"/>
            <w:tcBorders>
              <w:top w:val="single" w:sz="18" w:space="0" w:color="auto"/>
            </w:tcBorders>
          </w:tcPr>
          <w:p w:rsidR="00126E69" w:rsidRDefault="00126E69" w:rsidP="000E793E">
            <w:r>
              <w:t xml:space="preserve">Romanticism Essays </w:t>
            </w:r>
          </w:p>
          <w:p w:rsidR="00126E69" w:rsidRDefault="00126E69" w:rsidP="000E793E">
            <w:r>
              <w:t xml:space="preserve">Romanticism- Art </w:t>
            </w:r>
          </w:p>
        </w:tc>
        <w:tc>
          <w:tcPr>
            <w:tcW w:w="3237" w:type="dxa"/>
            <w:tcBorders>
              <w:top w:val="single" w:sz="18" w:space="0" w:color="auto"/>
            </w:tcBorders>
          </w:tcPr>
          <w:p w:rsidR="00126E69" w:rsidRDefault="00126E69" w:rsidP="000E793E">
            <w:r>
              <w:t>“Isms” Quiz Open note</w:t>
            </w:r>
          </w:p>
          <w:p w:rsidR="00126E69" w:rsidRDefault="00126E69" w:rsidP="000E793E">
            <w:r>
              <w:t xml:space="preserve">Reading on Conservatives </w:t>
            </w:r>
          </w:p>
        </w:tc>
        <w:tc>
          <w:tcPr>
            <w:tcW w:w="2878" w:type="dxa"/>
            <w:tcBorders>
              <w:top w:val="single" w:sz="18" w:space="0" w:color="auto"/>
            </w:tcBorders>
          </w:tcPr>
          <w:p w:rsidR="00126E69" w:rsidRPr="001D158B" w:rsidRDefault="00126E69" w:rsidP="005A4690">
            <w:r w:rsidRPr="001D158B">
              <w:t xml:space="preserve">Revolutions 1820s and 1830s </w:t>
            </w:r>
          </w:p>
          <w:p w:rsidR="00126E69" w:rsidRDefault="00DB45F1" w:rsidP="000E793E">
            <w:r>
              <w:t>LEQ: Outline #2</w:t>
            </w:r>
          </w:p>
        </w:tc>
      </w:tr>
      <w:tr w:rsidR="00126E69" w:rsidTr="00811549">
        <w:tc>
          <w:tcPr>
            <w:tcW w:w="2879" w:type="dxa"/>
            <w:vMerge/>
            <w:tcBorders>
              <w:bottom w:val="single" w:sz="18" w:space="0" w:color="auto"/>
              <w:right w:val="single" w:sz="18" w:space="0" w:color="auto"/>
              <w:tl2br w:val="single" w:sz="4" w:space="0" w:color="auto"/>
            </w:tcBorders>
          </w:tcPr>
          <w:p w:rsidR="00126E69" w:rsidRDefault="00126E69" w:rsidP="000E793E"/>
        </w:tc>
        <w:tc>
          <w:tcPr>
            <w:tcW w:w="11511" w:type="dxa"/>
            <w:gridSpan w:val="5"/>
            <w:tcBorders>
              <w:left w:val="single" w:sz="18" w:space="0" w:color="auto"/>
            </w:tcBorders>
          </w:tcPr>
          <w:p w:rsidR="00126E69" w:rsidRDefault="00126E69" w:rsidP="00126E69">
            <w:r>
              <w:t>Homework</w:t>
            </w:r>
          </w:p>
        </w:tc>
      </w:tr>
      <w:tr w:rsidR="00811549" w:rsidTr="005676C8">
        <w:tc>
          <w:tcPr>
            <w:tcW w:w="5756" w:type="dxa"/>
            <w:gridSpan w:val="2"/>
            <w:tcBorders>
              <w:top w:val="single" w:sz="18" w:space="0" w:color="auto"/>
              <w:bottom w:val="single" w:sz="18" w:space="0" w:color="auto"/>
            </w:tcBorders>
          </w:tcPr>
          <w:p w:rsidR="00811549" w:rsidRDefault="00811549" w:rsidP="000E793E">
            <w:r>
              <w:t>LEQ- Self assessment and Evolution</w:t>
            </w:r>
          </w:p>
          <w:p w:rsidR="00811549" w:rsidRDefault="00811549" w:rsidP="000E793E">
            <w:r>
              <w:t xml:space="preserve">Romanticism Worksheet use </w:t>
            </w:r>
            <w:proofErr w:type="gramStart"/>
            <w:r>
              <w:t>the  PPT</w:t>
            </w:r>
            <w:proofErr w:type="gramEnd"/>
            <w:r>
              <w:t xml:space="preserve"> (WEEBLY- Ch  19 page) </w:t>
            </w:r>
          </w:p>
        </w:tc>
        <w:tc>
          <w:tcPr>
            <w:tcW w:w="2519" w:type="dxa"/>
            <w:gridSpan w:val="2"/>
            <w:tcBorders>
              <w:bottom w:val="single" w:sz="18" w:space="0" w:color="auto"/>
            </w:tcBorders>
          </w:tcPr>
          <w:p w:rsidR="00811549" w:rsidRDefault="00811549" w:rsidP="000E793E">
            <w:proofErr w:type="spellStart"/>
            <w:r>
              <w:t>Freiler</w:t>
            </w:r>
            <w:proofErr w:type="spellEnd"/>
            <w:r>
              <w:t xml:space="preserve"> 181-187</w:t>
            </w:r>
          </w:p>
        </w:tc>
        <w:tc>
          <w:tcPr>
            <w:tcW w:w="3237" w:type="dxa"/>
            <w:tcBorders>
              <w:bottom w:val="single" w:sz="18" w:space="0" w:color="auto"/>
            </w:tcBorders>
          </w:tcPr>
          <w:p w:rsidR="00811549" w:rsidRPr="001D158B" w:rsidRDefault="00811549" w:rsidP="00006669">
            <w:pPr>
              <w:pStyle w:val="ListParagraph"/>
              <w:numPr>
                <w:ilvl w:val="0"/>
                <w:numId w:val="11"/>
              </w:numPr>
            </w:pPr>
            <w:r w:rsidRPr="001D158B">
              <w:t xml:space="preserve">Revolutions 1820s and 1830s </w:t>
            </w:r>
            <w:r>
              <w:t>(worksheet)</w:t>
            </w:r>
          </w:p>
          <w:p w:rsidR="00811549" w:rsidRDefault="00811549" w:rsidP="00006669">
            <w:pPr>
              <w:pStyle w:val="ListParagraph"/>
              <w:numPr>
                <w:ilvl w:val="0"/>
                <w:numId w:val="11"/>
              </w:numPr>
            </w:pPr>
            <w:r>
              <w:t>LEQ: Outline #1</w:t>
            </w:r>
          </w:p>
        </w:tc>
        <w:tc>
          <w:tcPr>
            <w:tcW w:w="2878" w:type="dxa"/>
            <w:tcBorders>
              <w:bottom w:val="single" w:sz="18" w:space="0" w:color="auto"/>
            </w:tcBorders>
          </w:tcPr>
          <w:p w:rsidR="00811549" w:rsidRDefault="00811549" w:rsidP="000E793E">
            <w:r>
              <w:t>British Liberals Kagan (683-5)</w:t>
            </w:r>
          </w:p>
          <w:p w:rsidR="00811549" w:rsidRDefault="00811549" w:rsidP="000E793E">
            <w:r>
              <w:t>Hw-704-708 Socialism (not Marx)</w:t>
            </w:r>
          </w:p>
        </w:tc>
      </w:tr>
      <w:tr w:rsidR="000E793E" w:rsidTr="00850076">
        <w:tc>
          <w:tcPr>
            <w:tcW w:w="2879" w:type="dxa"/>
            <w:tcBorders>
              <w:top w:val="single" w:sz="18" w:space="0" w:color="auto"/>
              <w:bottom w:val="single" w:sz="18" w:space="0" w:color="auto"/>
            </w:tcBorders>
          </w:tcPr>
          <w:p w:rsidR="000E793E" w:rsidRDefault="000E793E" w:rsidP="000E793E">
            <w:r>
              <w:t>1/9</w:t>
            </w:r>
          </w:p>
        </w:tc>
        <w:tc>
          <w:tcPr>
            <w:tcW w:w="2877" w:type="dxa"/>
            <w:tcBorders>
              <w:top w:val="single" w:sz="18" w:space="0" w:color="auto"/>
              <w:bottom w:val="single" w:sz="18" w:space="0" w:color="auto"/>
            </w:tcBorders>
          </w:tcPr>
          <w:p w:rsidR="000E793E" w:rsidRDefault="000E793E" w:rsidP="000E793E">
            <w:r>
              <w:t>1/10</w:t>
            </w:r>
          </w:p>
        </w:tc>
        <w:tc>
          <w:tcPr>
            <w:tcW w:w="2519" w:type="dxa"/>
            <w:gridSpan w:val="2"/>
            <w:tcBorders>
              <w:top w:val="single" w:sz="18" w:space="0" w:color="auto"/>
              <w:bottom w:val="single" w:sz="18" w:space="0" w:color="auto"/>
            </w:tcBorders>
          </w:tcPr>
          <w:p w:rsidR="000E793E" w:rsidRDefault="000E793E" w:rsidP="000E793E">
            <w:r>
              <w:t>1/11</w:t>
            </w:r>
          </w:p>
        </w:tc>
        <w:tc>
          <w:tcPr>
            <w:tcW w:w="3237" w:type="dxa"/>
            <w:tcBorders>
              <w:top w:val="single" w:sz="18" w:space="0" w:color="auto"/>
              <w:bottom w:val="single" w:sz="18" w:space="0" w:color="auto"/>
            </w:tcBorders>
          </w:tcPr>
          <w:p w:rsidR="000E793E" w:rsidRDefault="000E793E" w:rsidP="000E793E">
            <w:r>
              <w:t>1/12</w:t>
            </w:r>
          </w:p>
        </w:tc>
        <w:tc>
          <w:tcPr>
            <w:tcW w:w="2878" w:type="dxa"/>
            <w:tcBorders>
              <w:top w:val="single" w:sz="18" w:space="0" w:color="auto"/>
              <w:bottom w:val="single" w:sz="18" w:space="0" w:color="auto"/>
            </w:tcBorders>
          </w:tcPr>
          <w:p w:rsidR="000E793E" w:rsidRDefault="000E793E" w:rsidP="000E793E">
            <w:r>
              <w:t>1/13</w:t>
            </w:r>
          </w:p>
        </w:tc>
      </w:tr>
      <w:tr w:rsidR="000E793E" w:rsidTr="00850076">
        <w:tc>
          <w:tcPr>
            <w:tcW w:w="2879" w:type="dxa"/>
            <w:tcBorders>
              <w:top w:val="single" w:sz="18" w:space="0" w:color="auto"/>
            </w:tcBorders>
          </w:tcPr>
          <w:p w:rsidR="00EF2346" w:rsidRDefault="00AE0EDE" w:rsidP="000E793E">
            <w:r>
              <w:t>Quiz:</w:t>
            </w:r>
          </w:p>
          <w:p w:rsidR="000E793E" w:rsidRDefault="00AE0EDE" w:rsidP="000E793E">
            <w:r>
              <w:t xml:space="preserve"> </w:t>
            </w:r>
            <w:r w:rsidRPr="001D158B">
              <w:t>Liberalism</w:t>
            </w:r>
          </w:p>
          <w:p w:rsidR="00EF2346" w:rsidRDefault="00EF2346" w:rsidP="000E793E">
            <w:r>
              <w:t>Reformers: Utopian Socialism</w:t>
            </w:r>
          </w:p>
        </w:tc>
        <w:tc>
          <w:tcPr>
            <w:tcW w:w="2877" w:type="dxa"/>
            <w:tcBorders>
              <w:top w:val="single" w:sz="18" w:space="0" w:color="auto"/>
            </w:tcBorders>
          </w:tcPr>
          <w:p w:rsidR="006C0842" w:rsidRDefault="006C0842" w:rsidP="006C0842">
            <w:r>
              <w:t xml:space="preserve">Manchester DBQ- Skills </w:t>
            </w:r>
          </w:p>
          <w:p w:rsidR="000E793E" w:rsidRDefault="006C0842" w:rsidP="006C0842">
            <w:r>
              <w:t>Intro to the 2nd Industrial Rev.</w:t>
            </w:r>
          </w:p>
        </w:tc>
        <w:tc>
          <w:tcPr>
            <w:tcW w:w="2519" w:type="dxa"/>
            <w:gridSpan w:val="2"/>
            <w:tcBorders>
              <w:top w:val="single" w:sz="18" w:space="0" w:color="auto"/>
            </w:tcBorders>
          </w:tcPr>
          <w:p w:rsidR="000E793E" w:rsidRDefault="006C0842" w:rsidP="000E793E">
            <w:r w:rsidRPr="006C0842">
              <w:t>Seminar: Impact of the Industrial Revolution on society</w:t>
            </w:r>
          </w:p>
        </w:tc>
        <w:tc>
          <w:tcPr>
            <w:tcW w:w="3237" w:type="dxa"/>
            <w:tcBorders>
              <w:top w:val="single" w:sz="18" w:space="0" w:color="auto"/>
            </w:tcBorders>
          </w:tcPr>
          <w:p w:rsidR="000E793E" w:rsidRDefault="00EF2346" w:rsidP="000E793E">
            <w:r w:rsidRPr="00EF2346">
              <w:t>Quiz: Marx</w:t>
            </w:r>
          </w:p>
          <w:p w:rsidR="002D38B9" w:rsidRDefault="002D38B9" w:rsidP="000E793E">
            <w:r>
              <w:t>Marxism</w:t>
            </w:r>
          </w:p>
        </w:tc>
        <w:tc>
          <w:tcPr>
            <w:tcW w:w="2878" w:type="dxa"/>
            <w:tcBorders>
              <w:top w:val="single" w:sz="18" w:space="0" w:color="auto"/>
            </w:tcBorders>
          </w:tcPr>
          <w:p w:rsidR="000E793E" w:rsidRDefault="00EF2346" w:rsidP="000E793E">
            <w:r>
              <w:t xml:space="preserve">Revolution of </w:t>
            </w:r>
            <w:proofErr w:type="gramStart"/>
            <w:r>
              <w:t>1848</w:t>
            </w:r>
            <w:r w:rsidR="002D38B9" w:rsidRPr="00B82F2F">
              <w:t xml:space="preserve"> </w:t>
            </w:r>
            <w:r w:rsidR="002D38B9">
              <w:t xml:space="preserve"> &amp;</w:t>
            </w:r>
            <w:proofErr w:type="gramEnd"/>
            <w:r w:rsidR="002D38B9">
              <w:t xml:space="preserve"> </w:t>
            </w:r>
            <w:r w:rsidR="002D38B9" w:rsidRPr="00B82F2F">
              <w:t>Crimean War- the fall of the East</w:t>
            </w:r>
          </w:p>
        </w:tc>
      </w:tr>
      <w:tr w:rsidR="000E793E" w:rsidTr="00AE0EDE">
        <w:tc>
          <w:tcPr>
            <w:tcW w:w="14390" w:type="dxa"/>
            <w:gridSpan w:val="6"/>
          </w:tcPr>
          <w:p w:rsidR="000E793E" w:rsidRDefault="000E793E" w:rsidP="000E793E">
            <w:r>
              <w:t>Homework</w:t>
            </w:r>
          </w:p>
        </w:tc>
      </w:tr>
      <w:tr w:rsidR="000E793E" w:rsidTr="00850076">
        <w:tc>
          <w:tcPr>
            <w:tcW w:w="2879" w:type="dxa"/>
            <w:tcBorders>
              <w:bottom w:val="single" w:sz="18" w:space="0" w:color="auto"/>
            </w:tcBorders>
          </w:tcPr>
          <w:p w:rsidR="00EF2346" w:rsidRDefault="00EF2346" w:rsidP="00006669">
            <w:pPr>
              <w:pStyle w:val="ListParagraph"/>
              <w:numPr>
                <w:ilvl w:val="0"/>
                <w:numId w:val="9"/>
              </w:numPr>
            </w:pPr>
            <w:r>
              <w:t>Summarize- Documents</w:t>
            </w:r>
          </w:p>
          <w:p w:rsidR="000E793E" w:rsidRDefault="0079512E" w:rsidP="00006669">
            <w:pPr>
              <w:pStyle w:val="ListParagraph"/>
              <w:numPr>
                <w:ilvl w:val="0"/>
                <w:numId w:val="9"/>
              </w:numPr>
            </w:pPr>
            <w:proofErr w:type="spellStart"/>
            <w:r w:rsidRPr="0079512E">
              <w:t>Hw</w:t>
            </w:r>
            <w:proofErr w:type="spellEnd"/>
            <w:r w:rsidRPr="0079512E">
              <w:t>: Prepare for seminar 688-704</w:t>
            </w:r>
          </w:p>
        </w:tc>
        <w:tc>
          <w:tcPr>
            <w:tcW w:w="2877" w:type="dxa"/>
            <w:tcBorders>
              <w:bottom w:val="single" w:sz="18" w:space="0" w:color="auto"/>
            </w:tcBorders>
          </w:tcPr>
          <w:p w:rsidR="000E793E" w:rsidRDefault="0079512E" w:rsidP="000E793E">
            <w:proofErr w:type="spellStart"/>
            <w:r w:rsidRPr="0079512E">
              <w:t>Hw</w:t>
            </w:r>
            <w:proofErr w:type="spellEnd"/>
            <w:r w:rsidRPr="0079512E">
              <w:t>: Prepare for seminar 688-704</w:t>
            </w:r>
          </w:p>
        </w:tc>
        <w:tc>
          <w:tcPr>
            <w:tcW w:w="2519" w:type="dxa"/>
            <w:gridSpan w:val="2"/>
            <w:tcBorders>
              <w:bottom w:val="single" w:sz="18" w:space="0" w:color="auto"/>
            </w:tcBorders>
          </w:tcPr>
          <w:p w:rsidR="000E793E" w:rsidRDefault="00EF2346" w:rsidP="000E793E">
            <w:proofErr w:type="spellStart"/>
            <w:r>
              <w:t>Hw</w:t>
            </w:r>
            <w:proofErr w:type="spellEnd"/>
            <w:r>
              <w:t>- 708-711</w:t>
            </w:r>
          </w:p>
        </w:tc>
        <w:tc>
          <w:tcPr>
            <w:tcW w:w="3237" w:type="dxa"/>
            <w:tcBorders>
              <w:bottom w:val="single" w:sz="18" w:space="0" w:color="auto"/>
            </w:tcBorders>
          </w:tcPr>
          <w:p w:rsidR="002D38B9" w:rsidRDefault="002D38B9" w:rsidP="00006669">
            <w:pPr>
              <w:pStyle w:val="ListParagraph"/>
              <w:numPr>
                <w:ilvl w:val="0"/>
                <w:numId w:val="10"/>
              </w:numPr>
            </w:pPr>
            <w:proofErr w:type="spellStart"/>
            <w:r>
              <w:t>Hw</w:t>
            </w:r>
            <w:proofErr w:type="spellEnd"/>
            <w:r>
              <w:t xml:space="preserve"> Rev. 1848- (</w:t>
            </w:r>
            <w:proofErr w:type="spellStart"/>
            <w:r>
              <w:t>Freiler</w:t>
            </w:r>
            <w:proofErr w:type="spellEnd"/>
            <w:r>
              <w:t xml:space="preserve"> 188-192)</w:t>
            </w:r>
            <w:r w:rsidRPr="00B82F2F">
              <w:t xml:space="preserve"> </w:t>
            </w:r>
          </w:p>
          <w:p w:rsidR="000E793E" w:rsidRDefault="002D38B9" w:rsidP="00006669">
            <w:pPr>
              <w:pStyle w:val="ListParagraph"/>
              <w:numPr>
                <w:ilvl w:val="0"/>
                <w:numId w:val="10"/>
              </w:numPr>
            </w:pPr>
            <w:r>
              <w:t xml:space="preserve">Kagan </w:t>
            </w:r>
            <w:r w:rsidRPr="00B82F2F">
              <w:t>Crimean War</w:t>
            </w:r>
            <w:r>
              <w:t xml:space="preserve"> 730-734</w:t>
            </w:r>
          </w:p>
        </w:tc>
        <w:tc>
          <w:tcPr>
            <w:tcW w:w="2878" w:type="dxa"/>
            <w:tcBorders>
              <w:bottom w:val="single" w:sz="18" w:space="0" w:color="auto"/>
            </w:tcBorders>
          </w:tcPr>
          <w:p w:rsidR="002D38B9" w:rsidRDefault="002D38B9" w:rsidP="00DB45F1">
            <w:pPr>
              <w:pStyle w:val="ListParagraph"/>
              <w:numPr>
                <w:ilvl w:val="0"/>
                <w:numId w:val="8"/>
              </w:numPr>
            </w:pPr>
            <w:r>
              <w:t xml:space="preserve">Italian Unification (Kagan) 734-738 </w:t>
            </w:r>
          </w:p>
          <w:p w:rsidR="000E793E" w:rsidRDefault="002D38B9" w:rsidP="00DB45F1">
            <w:pPr>
              <w:pStyle w:val="ListParagraph"/>
              <w:numPr>
                <w:ilvl w:val="0"/>
                <w:numId w:val="8"/>
              </w:numPr>
            </w:pPr>
            <w:r>
              <w:t>Skills</w:t>
            </w:r>
            <w:r w:rsidRPr="00126E69">
              <w:t>-</w:t>
            </w:r>
            <w:r>
              <w:t xml:space="preserve"> DBQ </w:t>
            </w:r>
            <w:r w:rsidRPr="00126E69">
              <w:t>Italian Unification</w:t>
            </w:r>
          </w:p>
        </w:tc>
      </w:tr>
      <w:tr w:rsidR="000E793E" w:rsidTr="00850076">
        <w:tc>
          <w:tcPr>
            <w:tcW w:w="2879" w:type="dxa"/>
            <w:tcBorders>
              <w:top w:val="single" w:sz="18" w:space="0" w:color="auto"/>
              <w:bottom w:val="single" w:sz="18" w:space="0" w:color="auto"/>
            </w:tcBorders>
          </w:tcPr>
          <w:p w:rsidR="000E793E" w:rsidRDefault="000E793E" w:rsidP="00AE0EDE">
            <w:r>
              <w:t>1/16</w:t>
            </w:r>
            <w:r w:rsidR="00EF2346">
              <w:t xml:space="preserve"> Martin L. King Jr. Day</w:t>
            </w:r>
          </w:p>
        </w:tc>
        <w:tc>
          <w:tcPr>
            <w:tcW w:w="2877" w:type="dxa"/>
            <w:tcBorders>
              <w:top w:val="single" w:sz="18" w:space="0" w:color="auto"/>
              <w:bottom w:val="single" w:sz="18" w:space="0" w:color="auto"/>
            </w:tcBorders>
          </w:tcPr>
          <w:p w:rsidR="000E793E" w:rsidRDefault="000E793E" w:rsidP="00AE0EDE">
            <w:r>
              <w:t>1/17</w:t>
            </w:r>
          </w:p>
        </w:tc>
        <w:tc>
          <w:tcPr>
            <w:tcW w:w="2519" w:type="dxa"/>
            <w:gridSpan w:val="2"/>
            <w:tcBorders>
              <w:top w:val="single" w:sz="18" w:space="0" w:color="auto"/>
              <w:bottom w:val="single" w:sz="18" w:space="0" w:color="auto"/>
            </w:tcBorders>
          </w:tcPr>
          <w:p w:rsidR="000E793E" w:rsidRDefault="000E793E" w:rsidP="00AE0EDE">
            <w:r>
              <w:t>1/18</w:t>
            </w:r>
          </w:p>
        </w:tc>
        <w:tc>
          <w:tcPr>
            <w:tcW w:w="3237" w:type="dxa"/>
            <w:tcBorders>
              <w:top w:val="single" w:sz="18" w:space="0" w:color="auto"/>
              <w:bottom w:val="single" w:sz="18" w:space="0" w:color="auto"/>
            </w:tcBorders>
          </w:tcPr>
          <w:p w:rsidR="000E793E" w:rsidRDefault="000E793E" w:rsidP="00AE0EDE">
            <w:r>
              <w:t>1/19</w:t>
            </w:r>
          </w:p>
        </w:tc>
        <w:tc>
          <w:tcPr>
            <w:tcW w:w="2878" w:type="dxa"/>
            <w:tcBorders>
              <w:top w:val="single" w:sz="18" w:space="0" w:color="auto"/>
              <w:bottom w:val="single" w:sz="18" w:space="0" w:color="auto"/>
            </w:tcBorders>
          </w:tcPr>
          <w:p w:rsidR="000E793E" w:rsidRDefault="000E793E" w:rsidP="00AE0EDE">
            <w:r>
              <w:t>1/</w:t>
            </w:r>
            <w:r w:rsidR="00126E69">
              <w:t>20 and Monday 1/23</w:t>
            </w:r>
          </w:p>
        </w:tc>
      </w:tr>
      <w:tr w:rsidR="00126E69" w:rsidTr="00850076">
        <w:tc>
          <w:tcPr>
            <w:tcW w:w="2879" w:type="dxa"/>
            <w:vMerge w:val="restart"/>
            <w:tcBorders>
              <w:top w:val="single" w:sz="18" w:space="0" w:color="auto"/>
              <w:right w:val="single" w:sz="18" w:space="0" w:color="auto"/>
              <w:tl2br w:val="single" w:sz="18" w:space="0" w:color="auto"/>
            </w:tcBorders>
          </w:tcPr>
          <w:p w:rsidR="00126E69" w:rsidRDefault="00126E69" w:rsidP="00AE0EDE">
            <w:r>
              <w:t xml:space="preserve">No School </w:t>
            </w:r>
          </w:p>
          <w:p w:rsidR="00126E69" w:rsidRDefault="00126E69" w:rsidP="00AE0EDE"/>
        </w:tc>
        <w:tc>
          <w:tcPr>
            <w:tcW w:w="2877" w:type="dxa"/>
            <w:tcBorders>
              <w:top w:val="single" w:sz="18" w:space="0" w:color="auto"/>
              <w:left w:val="single" w:sz="18" w:space="0" w:color="auto"/>
            </w:tcBorders>
          </w:tcPr>
          <w:p w:rsidR="002D38B9" w:rsidRDefault="002D38B9" w:rsidP="002D38B9">
            <w:r>
              <w:t>Italian Unification</w:t>
            </w:r>
          </w:p>
          <w:p w:rsidR="002D38B9" w:rsidRDefault="002D38B9" w:rsidP="002D38B9">
            <w:r>
              <w:t xml:space="preserve">Spirt, Mind and Sword </w:t>
            </w:r>
          </w:p>
          <w:p w:rsidR="00126E69" w:rsidRDefault="002D38B9" w:rsidP="002D38B9">
            <w:r>
              <w:t>Skills</w:t>
            </w:r>
            <w:r w:rsidRPr="00126E69">
              <w:t>-</w:t>
            </w:r>
            <w:r>
              <w:t xml:space="preserve"> DBQ </w:t>
            </w:r>
            <w:r w:rsidRPr="00126E69">
              <w:t>Italian Unification</w:t>
            </w:r>
          </w:p>
        </w:tc>
        <w:tc>
          <w:tcPr>
            <w:tcW w:w="2519" w:type="dxa"/>
            <w:gridSpan w:val="2"/>
            <w:tcBorders>
              <w:top w:val="single" w:sz="18" w:space="0" w:color="auto"/>
              <w:bottom w:val="single" w:sz="18" w:space="0" w:color="auto"/>
              <w:tl2br w:val="nil"/>
            </w:tcBorders>
          </w:tcPr>
          <w:p w:rsidR="002D38B9" w:rsidRDefault="002D38B9" w:rsidP="002D38B9">
            <w:r>
              <w:t>Master of Realpolitik:</w:t>
            </w:r>
          </w:p>
          <w:p w:rsidR="00126E69" w:rsidRDefault="002D38B9" w:rsidP="002D38B9">
            <w:r>
              <w:t>Bismarck</w:t>
            </w:r>
          </w:p>
        </w:tc>
        <w:tc>
          <w:tcPr>
            <w:tcW w:w="3237" w:type="dxa"/>
            <w:tcBorders>
              <w:top w:val="single" w:sz="18" w:space="0" w:color="auto"/>
            </w:tcBorders>
          </w:tcPr>
          <w:p w:rsidR="00126E69" w:rsidRDefault="002D38B9" w:rsidP="00AE0EDE">
            <w:r>
              <w:t>Write DBQ- Bismarck</w:t>
            </w:r>
          </w:p>
        </w:tc>
        <w:tc>
          <w:tcPr>
            <w:tcW w:w="2878" w:type="dxa"/>
            <w:tcBorders>
              <w:top w:val="single" w:sz="18" w:space="0" w:color="auto"/>
            </w:tcBorders>
          </w:tcPr>
          <w:p w:rsidR="00126E69" w:rsidRDefault="00DB45F1" w:rsidP="00AE0EDE">
            <w:r>
              <w:t xml:space="preserve">DBQ- Self Evaluate/ Assessment </w:t>
            </w:r>
          </w:p>
          <w:p w:rsidR="00DB45F1" w:rsidRDefault="00DB45F1" w:rsidP="00AE0EDE"/>
        </w:tc>
      </w:tr>
      <w:tr w:rsidR="00126E69" w:rsidTr="003318D6">
        <w:tc>
          <w:tcPr>
            <w:tcW w:w="2879" w:type="dxa"/>
            <w:vMerge/>
            <w:tcBorders>
              <w:right w:val="single" w:sz="18" w:space="0" w:color="auto"/>
              <w:tl2br w:val="single" w:sz="18" w:space="0" w:color="auto"/>
            </w:tcBorders>
          </w:tcPr>
          <w:p w:rsidR="00126E69" w:rsidRDefault="00126E69" w:rsidP="00AE0EDE"/>
        </w:tc>
        <w:tc>
          <w:tcPr>
            <w:tcW w:w="11511" w:type="dxa"/>
            <w:gridSpan w:val="5"/>
            <w:tcBorders>
              <w:left w:val="single" w:sz="18" w:space="0" w:color="auto"/>
            </w:tcBorders>
          </w:tcPr>
          <w:p w:rsidR="00126E69" w:rsidRDefault="00126E69" w:rsidP="00126E69">
            <w:r>
              <w:t>Homework</w:t>
            </w:r>
          </w:p>
        </w:tc>
      </w:tr>
      <w:tr w:rsidR="00126E69" w:rsidTr="00850076">
        <w:trPr>
          <w:trHeight w:val="70"/>
        </w:trPr>
        <w:tc>
          <w:tcPr>
            <w:tcW w:w="2879" w:type="dxa"/>
            <w:vMerge/>
            <w:tcBorders>
              <w:bottom w:val="single" w:sz="4" w:space="0" w:color="auto"/>
              <w:right w:val="single" w:sz="18" w:space="0" w:color="auto"/>
              <w:tl2br w:val="single" w:sz="18" w:space="0" w:color="auto"/>
            </w:tcBorders>
          </w:tcPr>
          <w:p w:rsidR="00126E69" w:rsidRDefault="00126E69" w:rsidP="00AE0EDE"/>
        </w:tc>
        <w:tc>
          <w:tcPr>
            <w:tcW w:w="2877" w:type="dxa"/>
            <w:tcBorders>
              <w:left w:val="single" w:sz="18" w:space="0" w:color="auto"/>
              <w:bottom w:val="single" w:sz="4" w:space="0" w:color="auto"/>
            </w:tcBorders>
          </w:tcPr>
          <w:p w:rsidR="00126E69" w:rsidRDefault="002D38B9" w:rsidP="00DB45F1">
            <w:pPr>
              <w:pStyle w:val="ListParagraph"/>
              <w:numPr>
                <w:ilvl w:val="0"/>
                <w:numId w:val="7"/>
              </w:numPr>
            </w:pPr>
            <w:r>
              <w:t>Kagan 738-473</w:t>
            </w:r>
          </w:p>
          <w:p w:rsidR="00DB45F1" w:rsidRDefault="00DB45F1" w:rsidP="00DB45F1">
            <w:pPr>
              <w:pStyle w:val="ListParagraph"/>
              <w:numPr>
                <w:ilvl w:val="0"/>
                <w:numId w:val="7"/>
              </w:numPr>
            </w:pPr>
            <w:r>
              <w:t>LEQ # 6 Outline</w:t>
            </w:r>
          </w:p>
        </w:tc>
        <w:tc>
          <w:tcPr>
            <w:tcW w:w="2519" w:type="dxa"/>
            <w:gridSpan w:val="2"/>
            <w:tcBorders>
              <w:bottom w:val="single" w:sz="4" w:space="0" w:color="auto"/>
            </w:tcBorders>
          </w:tcPr>
          <w:p w:rsidR="00126E69" w:rsidRDefault="002D38B9" w:rsidP="00AE0EDE">
            <w:r>
              <w:t>Read and Outline DBQ</w:t>
            </w:r>
          </w:p>
        </w:tc>
        <w:tc>
          <w:tcPr>
            <w:tcW w:w="3237" w:type="dxa"/>
            <w:tcBorders>
              <w:bottom w:val="single" w:sz="4" w:space="0" w:color="auto"/>
            </w:tcBorders>
          </w:tcPr>
          <w:p w:rsidR="00126E69" w:rsidRDefault="00126E69" w:rsidP="00AE0EDE"/>
        </w:tc>
        <w:tc>
          <w:tcPr>
            <w:tcW w:w="2878" w:type="dxa"/>
            <w:tcBorders>
              <w:bottom w:val="single" w:sz="4" w:space="0" w:color="auto"/>
            </w:tcBorders>
          </w:tcPr>
          <w:p w:rsidR="00126E69" w:rsidRDefault="00DB45F1" w:rsidP="00126E69">
            <w:r>
              <w:t>Questions Kagan 743-751</w:t>
            </w:r>
          </w:p>
        </w:tc>
      </w:tr>
      <w:tr w:rsidR="00DB45F1" w:rsidTr="00DB45F1">
        <w:trPr>
          <w:trHeight w:val="70"/>
        </w:trPr>
        <w:tc>
          <w:tcPr>
            <w:tcW w:w="14390" w:type="dxa"/>
            <w:gridSpan w:val="6"/>
            <w:tcBorders>
              <w:tl2br w:val="nil"/>
            </w:tcBorders>
          </w:tcPr>
          <w:p w:rsidR="00DB45F1" w:rsidRDefault="00DB45F1" w:rsidP="00126E69">
            <w:r>
              <w:t>Regents week Homework-   Answer Question Kagan 752-780</w:t>
            </w:r>
          </w:p>
        </w:tc>
      </w:tr>
      <w:tr w:rsidR="000E793E" w:rsidTr="000E793E">
        <w:tc>
          <w:tcPr>
            <w:tcW w:w="7195" w:type="dxa"/>
            <w:gridSpan w:val="3"/>
          </w:tcPr>
          <w:p w:rsidR="000E793E" w:rsidRDefault="000E793E" w:rsidP="000E793E">
            <w:r>
              <w:t>In the nineteenth century, intellectuals articulated numerous ideologies in order to make sense</w:t>
            </w:r>
            <w:r w:rsidR="00DB45F1">
              <w:t xml:space="preserve"> </w:t>
            </w:r>
            <w:r>
              <w:t>of a rapidly changing world. By the end of the century, a thinking person could choose from</w:t>
            </w:r>
            <w:r w:rsidR="00DB45F1">
              <w:t xml:space="preserve"> </w:t>
            </w:r>
            <w:r>
              <w:t>or create combinations from a spectrum of ideologies that included and can be summarized</w:t>
            </w:r>
            <w:r w:rsidR="00DB45F1">
              <w:t xml:space="preserve"> </w:t>
            </w:r>
            <w:r>
              <w:t>as follows:</w:t>
            </w:r>
          </w:p>
          <w:p w:rsidR="000E793E" w:rsidRPr="00006669" w:rsidRDefault="000E793E" w:rsidP="00DB45F1">
            <w:pPr>
              <w:ind w:left="720" w:hanging="480"/>
              <w:rPr>
                <w:rFonts w:ascii="Arial Narrow" w:hAnsi="Arial Narrow"/>
                <w:sz w:val="24"/>
              </w:rPr>
            </w:pPr>
            <w:r w:rsidRPr="00006669">
              <w:rPr>
                <w:rFonts w:ascii="Arial Narrow" w:hAnsi="Arial Narrow"/>
              </w:rPr>
              <w:t xml:space="preserve"># </w:t>
            </w:r>
            <w:r w:rsidRPr="00006669">
              <w:rPr>
                <w:rFonts w:ascii="Arial Narrow" w:hAnsi="Arial Narrow"/>
                <w:b/>
                <w:sz w:val="24"/>
              </w:rPr>
              <w:t>conservatism</w:t>
            </w:r>
            <w:r w:rsidRPr="00006669">
              <w:rPr>
                <w:rFonts w:ascii="Arial Narrow" w:hAnsi="Arial Narrow"/>
                <w:sz w:val="24"/>
              </w:rPr>
              <w:t>—championing tradition</w:t>
            </w:r>
          </w:p>
          <w:p w:rsidR="000E793E" w:rsidRPr="00006669" w:rsidRDefault="000E793E" w:rsidP="00DB45F1">
            <w:pPr>
              <w:ind w:left="720" w:hanging="480"/>
              <w:rPr>
                <w:rFonts w:ascii="Arial Narrow" w:hAnsi="Arial Narrow"/>
                <w:sz w:val="24"/>
              </w:rPr>
            </w:pPr>
            <w:r w:rsidRPr="00006669">
              <w:rPr>
                <w:rFonts w:ascii="Arial Narrow" w:hAnsi="Arial Narrow"/>
                <w:sz w:val="24"/>
              </w:rPr>
              <w:t xml:space="preserve"># </w:t>
            </w:r>
            <w:r w:rsidRPr="00006669">
              <w:rPr>
                <w:rFonts w:ascii="Arial Narrow" w:hAnsi="Arial Narrow"/>
                <w:b/>
                <w:sz w:val="24"/>
              </w:rPr>
              <w:t>liberalism—</w:t>
            </w:r>
            <w:r w:rsidRPr="00006669">
              <w:rPr>
                <w:rFonts w:ascii="Arial Narrow" w:hAnsi="Arial Narrow"/>
                <w:sz w:val="24"/>
              </w:rPr>
              <w:t>urging reform</w:t>
            </w:r>
          </w:p>
          <w:p w:rsidR="000E793E" w:rsidRPr="00006669" w:rsidRDefault="000E793E" w:rsidP="00DB45F1">
            <w:pPr>
              <w:ind w:left="720" w:hanging="480"/>
              <w:rPr>
                <w:rFonts w:ascii="Arial Narrow" w:hAnsi="Arial Narrow"/>
                <w:sz w:val="24"/>
              </w:rPr>
            </w:pPr>
            <w:r w:rsidRPr="00006669">
              <w:rPr>
                <w:rFonts w:ascii="Arial Narrow" w:hAnsi="Arial Narrow"/>
                <w:sz w:val="24"/>
              </w:rPr>
              <w:t xml:space="preserve"># </w:t>
            </w:r>
            <w:r w:rsidRPr="00006669">
              <w:rPr>
                <w:rFonts w:ascii="Arial Narrow" w:hAnsi="Arial Narrow"/>
                <w:b/>
                <w:sz w:val="24"/>
              </w:rPr>
              <w:t>Romanticism</w:t>
            </w:r>
            <w:r w:rsidRPr="00006669">
              <w:rPr>
                <w:rFonts w:ascii="Arial Narrow" w:hAnsi="Arial Narrow"/>
                <w:sz w:val="24"/>
              </w:rPr>
              <w:t>—encouraging the cultivation of sentiment and emotion</w:t>
            </w:r>
          </w:p>
          <w:p w:rsidR="000E793E" w:rsidRPr="00006669" w:rsidRDefault="000E793E" w:rsidP="00DB45F1">
            <w:pPr>
              <w:ind w:left="720" w:hanging="480"/>
              <w:rPr>
                <w:rFonts w:ascii="Arial Narrow" w:hAnsi="Arial Narrow"/>
                <w:sz w:val="24"/>
              </w:rPr>
            </w:pPr>
            <w:r w:rsidRPr="00006669">
              <w:rPr>
                <w:rFonts w:ascii="Arial Narrow" w:hAnsi="Arial Narrow"/>
                <w:sz w:val="24"/>
              </w:rPr>
              <w:t xml:space="preserve"># </w:t>
            </w:r>
            <w:r w:rsidRPr="00006669">
              <w:rPr>
                <w:rFonts w:ascii="Arial Narrow" w:hAnsi="Arial Narrow"/>
                <w:b/>
                <w:sz w:val="24"/>
              </w:rPr>
              <w:t>nationalism</w:t>
            </w:r>
            <w:r w:rsidRPr="00006669">
              <w:rPr>
                <w:rFonts w:ascii="Arial Narrow" w:hAnsi="Arial Narrow"/>
                <w:sz w:val="24"/>
              </w:rPr>
              <w:t>—preaching cultural unity</w:t>
            </w:r>
          </w:p>
          <w:p w:rsidR="000E793E" w:rsidRPr="00006669" w:rsidRDefault="000E793E" w:rsidP="00DB45F1">
            <w:pPr>
              <w:ind w:left="720" w:hanging="480"/>
              <w:rPr>
                <w:rFonts w:ascii="Arial Narrow" w:hAnsi="Arial Narrow"/>
                <w:sz w:val="24"/>
              </w:rPr>
            </w:pPr>
            <w:r w:rsidRPr="00006669">
              <w:rPr>
                <w:rFonts w:ascii="Arial Narrow" w:hAnsi="Arial Narrow"/>
                <w:b/>
                <w:sz w:val="24"/>
              </w:rPr>
              <w:t># anarchism</w:t>
            </w:r>
            <w:r w:rsidRPr="00006669">
              <w:rPr>
                <w:rFonts w:ascii="Arial Narrow" w:hAnsi="Arial Narrow"/>
                <w:sz w:val="24"/>
              </w:rPr>
              <w:t>—scheming to bring down the state</w:t>
            </w:r>
          </w:p>
          <w:p w:rsidR="000E793E" w:rsidRPr="00006669" w:rsidRDefault="000E793E" w:rsidP="00DB45F1">
            <w:pPr>
              <w:ind w:left="720" w:hanging="480"/>
              <w:rPr>
                <w:rFonts w:ascii="Arial Narrow" w:hAnsi="Arial Narrow"/>
                <w:sz w:val="24"/>
              </w:rPr>
            </w:pPr>
            <w:r w:rsidRPr="00006669">
              <w:rPr>
                <w:rFonts w:ascii="Arial Narrow" w:hAnsi="Arial Narrow"/>
                <w:sz w:val="24"/>
              </w:rPr>
              <w:t xml:space="preserve"># </w:t>
            </w:r>
            <w:r w:rsidRPr="00006669">
              <w:rPr>
                <w:rFonts w:ascii="Arial Narrow" w:hAnsi="Arial Narrow"/>
                <w:b/>
                <w:sz w:val="24"/>
              </w:rPr>
              <w:t>socialism</w:t>
            </w:r>
            <w:r w:rsidRPr="00006669">
              <w:rPr>
                <w:rFonts w:ascii="Arial Narrow" w:hAnsi="Arial Narrow"/>
                <w:sz w:val="24"/>
              </w:rPr>
              <w:t>—trying design a more equitable society</w:t>
            </w:r>
          </w:p>
          <w:p w:rsidR="00006669" w:rsidRPr="00006669" w:rsidRDefault="000E793E" w:rsidP="00006669">
            <w:pPr>
              <w:ind w:left="720" w:hanging="480"/>
              <w:rPr>
                <w:rFonts w:ascii="Arial Narrow" w:hAnsi="Arial Narrow"/>
                <w:sz w:val="24"/>
              </w:rPr>
            </w:pPr>
            <w:r w:rsidRPr="00006669">
              <w:rPr>
                <w:rFonts w:ascii="Arial Narrow" w:hAnsi="Arial Narrow"/>
                <w:sz w:val="24"/>
              </w:rPr>
              <w:t xml:space="preserve"># </w:t>
            </w:r>
            <w:r w:rsidRPr="00006669">
              <w:rPr>
                <w:rFonts w:ascii="Arial Narrow" w:hAnsi="Arial Narrow"/>
                <w:b/>
                <w:sz w:val="24"/>
              </w:rPr>
              <w:t>communism</w:t>
            </w:r>
            <w:r w:rsidRPr="00006669">
              <w:rPr>
                <w:rFonts w:ascii="Arial Narrow" w:hAnsi="Arial Narrow"/>
                <w:sz w:val="24"/>
              </w:rPr>
              <w:t>—working to abolish private property</w:t>
            </w:r>
          </w:p>
          <w:p w:rsidR="000E793E" w:rsidRDefault="000E793E" w:rsidP="00006669">
            <w:pPr>
              <w:ind w:left="720" w:hanging="480"/>
            </w:pPr>
            <w:r w:rsidRPr="00006669">
              <w:rPr>
                <w:rFonts w:ascii="Arial Narrow" w:hAnsi="Arial Narrow"/>
                <w:sz w:val="24"/>
              </w:rPr>
              <w:t xml:space="preserve"># </w:t>
            </w:r>
            <w:r w:rsidRPr="00006669">
              <w:rPr>
                <w:rFonts w:ascii="Arial Narrow" w:hAnsi="Arial Narrow"/>
                <w:b/>
                <w:sz w:val="24"/>
              </w:rPr>
              <w:t>social Darwinism</w:t>
            </w:r>
            <w:r w:rsidRPr="00006669">
              <w:rPr>
                <w:rFonts w:ascii="Arial Narrow" w:hAnsi="Arial Narrow"/>
                <w:sz w:val="24"/>
              </w:rPr>
              <w:t>—advocating the benefits of unfettered competition</w:t>
            </w:r>
          </w:p>
        </w:tc>
        <w:tc>
          <w:tcPr>
            <w:tcW w:w="7195" w:type="dxa"/>
            <w:gridSpan w:val="3"/>
          </w:tcPr>
          <w:p w:rsidR="002D38B9" w:rsidRPr="00DB45F1" w:rsidRDefault="002D38B9" w:rsidP="002D38B9">
            <w:pPr>
              <w:pStyle w:val="ListParagraph"/>
              <w:numPr>
                <w:ilvl w:val="0"/>
                <w:numId w:val="1"/>
              </w:numPr>
              <w:rPr>
                <w:rFonts w:ascii="Arial Narrow" w:hAnsi="Arial Narrow"/>
              </w:rPr>
            </w:pPr>
            <w:r w:rsidRPr="00DB45F1">
              <w:rPr>
                <w:rFonts w:ascii="Arial Narrow" w:hAnsi="Arial Narrow"/>
              </w:rPr>
              <w:t>Analyze the differences between the political ideals expressed in the visual arts of the Renaissance (fifteenth–sixteenth centuries) and the political ideals expressed in the visual arts of the Neoclassical/Romantic period (eighteenth–nineteenth centuries).</w:t>
            </w:r>
          </w:p>
          <w:p w:rsidR="000E793E" w:rsidRPr="00DB45F1" w:rsidRDefault="00632213" w:rsidP="002D38B9">
            <w:pPr>
              <w:pStyle w:val="ListParagraph"/>
              <w:numPr>
                <w:ilvl w:val="0"/>
                <w:numId w:val="1"/>
              </w:numPr>
              <w:rPr>
                <w:rFonts w:ascii="Arial Narrow" w:hAnsi="Arial Narrow"/>
                <w:b/>
              </w:rPr>
            </w:pPr>
            <w:r w:rsidRPr="00DB45F1">
              <w:rPr>
                <w:rFonts w:ascii="Arial Narrow" w:hAnsi="Arial Narrow"/>
                <w:b/>
              </w:rPr>
              <w:t>Analyze the extent to which conservatives in continental Europe were successful in achieving their goals in the years between 1815 and 1851. Draw your examples from at least two states.</w:t>
            </w:r>
          </w:p>
          <w:p w:rsidR="00126E69" w:rsidRPr="00DB45F1" w:rsidRDefault="00126E69" w:rsidP="002D38B9">
            <w:pPr>
              <w:pStyle w:val="ListParagraph"/>
              <w:numPr>
                <w:ilvl w:val="0"/>
                <w:numId w:val="1"/>
              </w:numPr>
              <w:rPr>
                <w:rFonts w:ascii="Arial Narrow" w:hAnsi="Arial Narrow"/>
              </w:rPr>
            </w:pPr>
            <w:r w:rsidRPr="00DB45F1">
              <w:rPr>
                <w:rFonts w:ascii="Arial Narrow" w:hAnsi="Arial Narrow"/>
              </w:rPr>
              <w:t>Compare and contrast political liberalism with political conservatism in the first half of the nineteenth century in Europe.</w:t>
            </w:r>
          </w:p>
          <w:p w:rsidR="00126E69" w:rsidRPr="00DB45F1" w:rsidRDefault="00126E69" w:rsidP="002D38B9">
            <w:pPr>
              <w:pStyle w:val="ListParagraph"/>
              <w:numPr>
                <w:ilvl w:val="0"/>
                <w:numId w:val="1"/>
              </w:numPr>
              <w:rPr>
                <w:rFonts w:ascii="Arial Narrow" w:hAnsi="Arial Narrow"/>
              </w:rPr>
            </w:pPr>
            <w:r w:rsidRPr="00DB45F1">
              <w:rPr>
                <w:rFonts w:ascii="Arial Narrow" w:hAnsi="Arial Narrow"/>
              </w:rPr>
              <w:t>Describe and analyze how responses to industrialization by the working class changed between 1850 and 1914.</w:t>
            </w:r>
          </w:p>
          <w:p w:rsidR="00126E69" w:rsidRPr="00DB45F1" w:rsidRDefault="00126E69" w:rsidP="002D38B9">
            <w:pPr>
              <w:pStyle w:val="ListParagraph"/>
              <w:numPr>
                <w:ilvl w:val="0"/>
                <w:numId w:val="1"/>
              </w:numPr>
              <w:rPr>
                <w:rFonts w:ascii="Arial Narrow" w:hAnsi="Arial Narrow"/>
              </w:rPr>
            </w:pPr>
            <w:r w:rsidRPr="00DB45F1">
              <w:rPr>
                <w:rFonts w:ascii="Arial Narrow" w:hAnsi="Arial Narrow"/>
              </w:rPr>
              <w:t>Analyze the shifting attitudes of nationalism in Germany and the Austrian Empire from 1848 to 1914.</w:t>
            </w:r>
          </w:p>
          <w:p w:rsidR="002D38B9" w:rsidRPr="00006669" w:rsidRDefault="00DB45F1" w:rsidP="00006669">
            <w:pPr>
              <w:pStyle w:val="ListParagraph"/>
              <w:numPr>
                <w:ilvl w:val="0"/>
                <w:numId w:val="1"/>
              </w:numPr>
              <w:rPr>
                <w:rFonts w:ascii="Arial Narrow" w:hAnsi="Arial Narrow"/>
              </w:rPr>
            </w:pPr>
            <w:r w:rsidRPr="00DB45F1">
              <w:rPr>
                <w:rFonts w:ascii="Arial Narrow" w:eastAsia="Times New Roman" w:hAnsi="Arial Narrow" w:cs="Arial"/>
                <w:b/>
              </w:rPr>
              <w:t>Both Bismarck and Cavour utilized the concept of Realpolitik. Compare each man’s use of Realpolitik in an effort to centralized power.</w:t>
            </w:r>
          </w:p>
        </w:tc>
      </w:tr>
    </w:tbl>
    <w:p w:rsidR="002D38B9" w:rsidRPr="002B25E2" w:rsidRDefault="002D38B9" w:rsidP="002D38B9">
      <w:pPr>
        <w:spacing w:after="0"/>
        <w:jc w:val="center"/>
        <w:rPr>
          <w:rFonts w:ascii="Arial Narrow" w:hAnsi="Arial Narrow"/>
          <w:b/>
          <w:sz w:val="24"/>
          <w:szCs w:val="24"/>
          <w:u w:val="single"/>
        </w:rPr>
      </w:pPr>
      <w:r w:rsidRPr="002B25E2">
        <w:rPr>
          <w:rFonts w:ascii="Arial Narrow" w:hAnsi="Arial Narrow"/>
          <w:b/>
          <w:sz w:val="24"/>
          <w:szCs w:val="24"/>
          <w:u w:val="single"/>
        </w:rPr>
        <w:lastRenderedPageBreak/>
        <w:t>Period 3 1815-1871 (it goes to1914- WWI)</w:t>
      </w:r>
    </w:p>
    <w:tbl>
      <w:tblPr>
        <w:tblStyle w:val="TableGrid"/>
        <w:tblW w:w="0" w:type="auto"/>
        <w:tblLook w:val="04A0" w:firstRow="1" w:lastRow="0" w:firstColumn="1" w:lastColumn="0" w:noHBand="0" w:noVBand="1"/>
      </w:tblPr>
      <w:tblGrid>
        <w:gridCol w:w="1458"/>
        <w:gridCol w:w="6990"/>
        <w:gridCol w:w="5942"/>
      </w:tblGrid>
      <w:tr w:rsidR="002D38B9" w:rsidRPr="002B25E2" w:rsidTr="00B27BC4">
        <w:trPr>
          <w:trHeight w:val="530"/>
        </w:trPr>
        <w:tc>
          <w:tcPr>
            <w:tcW w:w="1458" w:type="dxa"/>
            <w:vMerge w:val="restart"/>
          </w:tcPr>
          <w:p w:rsidR="002D38B9" w:rsidRPr="002B25E2" w:rsidRDefault="002D38B9" w:rsidP="00B27BC4">
            <w:pPr>
              <w:rPr>
                <w:rFonts w:ascii="Arial Narrow" w:hAnsi="Arial Narrow"/>
                <w:b/>
                <w:sz w:val="24"/>
                <w:szCs w:val="24"/>
                <w:u w:val="single"/>
              </w:rPr>
            </w:pPr>
          </w:p>
          <w:p w:rsidR="002D38B9" w:rsidRPr="002B25E2" w:rsidRDefault="002D38B9" w:rsidP="00B27BC4">
            <w:pPr>
              <w:rPr>
                <w:rFonts w:ascii="Arial Narrow" w:hAnsi="Arial Narrow"/>
                <w:b/>
                <w:sz w:val="24"/>
                <w:szCs w:val="24"/>
                <w:u w:val="single"/>
              </w:rPr>
            </w:pPr>
          </w:p>
          <w:p w:rsidR="002D38B9" w:rsidRPr="002B25E2" w:rsidRDefault="002D38B9" w:rsidP="00B27BC4">
            <w:pPr>
              <w:rPr>
                <w:rFonts w:ascii="Arial Narrow" w:hAnsi="Arial Narrow"/>
                <w:b/>
                <w:sz w:val="24"/>
                <w:szCs w:val="24"/>
                <w:u w:val="single"/>
              </w:rPr>
            </w:pPr>
            <w:r w:rsidRPr="002B25E2">
              <w:rPr>
                <w:rFonts w:ascii="Arial Narrow" w:hAnsi="Arial Narrow"/>
                <w:b/>
                <w:sz w:val="24"/>
                <w:szCs w:val="24"/>
                <w:u w:val="single"/>
              </w:rPr>
              <w:t>Industrial Revolution</w:t>
            </w:r>
            <w:r w:rsidRPr="002B25E2">
              <w:rPr>
                <w:rFonts w:ascii="Arial Narrow" w:hAnsi="Arial Narrow"/>
                <w:sz w:val="24"/>
                <w:szCs w:val="24"/>
              </w:rPr>
              <w:t>- would elevate a new giant to heights of economic and military dominance the world had never seen.</w:t>
            </w:r>
          </w:p>
          <w:p w:rsidR="002D38B9" w:rsidRPr="002B25E2" w:rsidRDefault="002D38B9" w:rsidP="00B27BC4">
            <w:pPr>
              <w:rPr>
                <w:rFonts w:ascii="Arial Narrow" w:hAnsi="Arial Narrow"/>
                <w:b/>
                <w:sz w:val="24"/>
                <w:szCs w:val="24"/>
                <w:u w:val="single"/>
              </w:rPr>
            </w:pPr>
          </w:p>
        </w:tc>
        <w:tc>
          <w:tcPr>
            <w:tcW w:w="7110" w:type="dxa"/>
          </w:tcPr>
          <w:p w:rsidR="002D38B9" w:rsidRPr="002B25E2" w:rsidRDefault="002D38B9" w:rsidP="00B27BC4">
            <w:pPr>
              <w:jc w:val="center"/>
              <w:rPr>
                <w:rFonts w:ascii="Arial Narrow" w:hAnsi="Arial Narrow"/>
                <w:b/>
                <w:sz w:val="24"/>
                <w:szCs w:val="24"/>
                <w:u w:val="single"/>
              </w:rPr>
            </w:pPr>
            <w:r w:rsidRPr="002B25E2">
              <w:rPr>
                <w:rFonts w:ascii="Arial Narrow" w:hAnsi="Arial Narrow"/>
                <w:b/>
                <w:sz w:val="24"/>
                <w:szCs w:val="24"/>
                <w:u w:val="single"/>
              </w:rPr>
              <w:t>1815-1848</w:t>
            </w:r>
            <w:r>
              <w:rPr>
                <w:rFonts w:ascii="Arial Narrow" w:hAnsi="Arial Narrow"/>
                <w:b/>
                <w:sz w:val="24"/>
                <w:szCs w:val="24"/>
                <w:u w:val="single"/>
              </w:rPr>
              <w:t xml:space="preserve"> </w:t>
            </w:r>
          </w:p>
        </w:tc>
        <w:tc>
          <w:tcPr>
            <w:tcW w:w="6048" w:type="dxa"/>
          </w:tcPr>
          <w:p w:rsidR="002D38B9" w:rsidRPr="002B25E2" w:rsidRDefault="002D38B9" w:rsidP="00B27BC4">
            <w:pPr>
              <w:jc w:val="center"/>
              <w:rPr>
                <w:rFonts w:ascii="Arial Narrow" w:hAnsi="Arial Narrow"/>
                <w:b/>
                <w:sz w:val="24"/>
                <w:szCs w:val="24"/>
                <w:u w:val="single"/>
              </w:rPr>
            </w:pPr>
            <w:r w:rsidRPr="002B25E2">
              <w:rPr>
                <w:rFonts w:ascii="Arial Narrow" w:hAnsi="Arial Narrow"/>
                <w:b/>
                <w:sz w:val="24"/>
                <w:szCs w:val="24"/>
                <w:u w:val="single"/>
              </w:rPr>
              <w:t>1848-1871</w:t>
            </w:r>
          </w:p>
        </w:tc>
      </w:tr>
      <w:tr w:rsidR="002D38B9" w:rsidRPr="002B25E2" w:rsidTr="00B27BC4">
        <w:trPr>
          <w:trHeight w:val="1286"/>
        </w:trPr>
        <w:tc>
          <w:tcPr>
            <w:tcW w:w="1458" w:type="dxa"/>
            <w:vMerge/>
          </w:tcPr>
          <w:p w:rsidR="002D38B9" w:rsidRPr="002B25E2" w:rsidRDefault="002D38B9" w:rsidP="00B27BC4">
            <w:pPr>
              <w:rPr>
                <w:rFonts w:ascii="Arial Narrow" w:hAnsi="Arial Narrow"/>
                <w:sz w:val="24"/>
                <w:szCs w:val="24"/>
              </w:rPr>
            </w:pPr>
          </w:p>
        </w:tc>
        <w:tc>
          <w:tcPr>
            <w:tcW w:w="7110" w:type="dxa"/>
          </w:tcPr>
          <w:p w:rsidR="002D38B9" w:rsidRPr="002B25E2" w:rsidRDefault="002D38B9" w:rsidP="00B27BC4">
            <w:pPr>
              <w:rPr>
                <w:rFonts w:ascii="Arial Narrow" w:hAnsi="Arial Narrow"/>
                <w:sz w:val="24"/>
                <w:szCs w:val="24"/>
              </w:rPr>
            </w:pPr>
            <w:r w:rsidRPr="002B25E2">
              <w:rPr>
                <w:rFonts w:ascii="Arial Narrow" w:hAnsi="Arial Narrow"/>
                <w:sz w:val="24"/>
                <w:szCs w:val="24"/>
              </w:rPr>
              <w:t>Liberalism saw individual as a self-sufficient being, whose freedom and well-being were the sole reasons for the existence of society.</w:t>
            </w:r>
          </w:p>
          <w:p w:rsidR="002D38B9" w:rsidRPr="002B25E2" w:rsidRDefault="002D38B9" w:rsidP="002D38B9">
            <w:pPr>
              <w:numPr>
                <w:ilvl w:val="0"/>
                <w:numId w:val="4"/>
              </w:numPr>
              <w:tabs>
                <w:tab w:val="num" w:pos="516"/>
              </w:tabs>
              <w:ind w:left="606" w:hanging="450"/>
              <w:rPr>
                <w:rFonts w:ascii="Arial Narrow" w:hAnsi="Arial Narrow"/>
                <w:b/>
                <w:sz w:val="24"/>
                <w:szCs w:val="24"/>
              </w:rPr>
            </w:pPr>
            <w:r w:rsidRPr="002B25E2">
              <w:rPr>
                <w:rFonts w:ascii="Arial Narrow" w:hAnsi="Arial Narrow"/>
                <w:b/>
                <w:sz w:val="24"/>
                <w:szCs w:val="24"/>
              </w:rPr>
              <w:t>Reformist and political rather than revolutionary</w:t>
            </w:r>
          </w:p>
          <w:p w:rsidR="002D38B9" w:rsidRPr="006A7D4D" w:rsidRDefault="002D38B9" w:rsidP="002D38B9">
            <w:pPr>
              <w:numPr>
                <w:ilvl w:val="0"/>
                <w:numId w:val="4"/>
              </w:numPr>
              <w:tabs>
                <w:tab w:val="num" w:pos="516"/>
              </w:tabs>
              <w:ind w:left="606" w:hanging="450"/>
              <w:rPr>
                <w:rFonts w:ascii="Arial Narrow" w:hAnsi="Arial Narrow"/>
                <w:sz w:val="24"/>
                <w:szCs w:val="24"/>
              </w:rPr>
            </w:pPr>
            <w:r w:rsidRPr="002B25E2">
              <w:rPr>
                <w:rFonts w:ascii="Arial Narrow" w:hAnsi="Arial Narrow"/>
                <w:b/>
                <w:sz w:val="24"/>
                <w:szCs w:val="24"/>
              </w:rPr>
              <w:t>Humans have “Natural Rights” and need constitution to protect those rights</w:t>
            </w:r>
          </w:p>
          <w:p w:rsidR="002D38B9" w:rsidRPr="002B25E2" w:rsidRDefault="002D38B9" w:rsidP="002D38B9">
            <w:pPr>
              <w:numPr>
                <w:ilvl w:val="0"/>
                <w:numId w:val="4"/>
              </w:numPr>
              <w:tabs>
                <w:tab w:val="num" w:pos="516"/>
              </w:tabs>
              <w:ind w:left="606" w:hanging="450"/>
              <w:rPr>
                <w:rFonts w:ascii="Arial Narrow" w:hAnsi="Arial Narrow"/>
                <w:sz w:val="24"/>
                <w:szCs w:val="24"/>
              </w:rPr>
            </w:pPr>
            <w:r>
              <w:rPr>
                <w:rFonts w:ascii="Arial Narrow" w:hAnsi="Arial Narrow"/>
                <w:b/>
                <w:sz w:val="24"/>
                <w:szCs w:val="24"/>
              </w:rPr>
              <w:t xml:space="preserve">Industrialization and urbanization created major problems- </w:t>
            </w:r>
          </w:p>
        </w:tc>
        <w:tc>
          <w:tcPr>
            <w:tcW w:w="6048" w:type="dxa"/>
            <w:tcBorders>
              <w:bottom w:val="single" w:sz="18" w:space="0" w:color="auto"/>
            </w:tcBorders>
          </w:tcPr>
          <w:p w:rsidR="002D38B9" w:rsidRDefault="002D38B9" w:rsidP="00B27BC4">
            <w:pPr>
              <w:rPr>
                <w:rFonts w:ascii="Arial Narrow" w:hAnsi="Arial Narrow"/>
                <w:sz w:val="24"/>
                <w:szCs w:val="24"/>
              </w:rPr>
            </w:pPr>
            <w:r>
              <w:rPr>
                <w:rFonts w:ascii="Arial Narrow" w:hAnsi="Arial Narrow"/>
                <w:sz w:val="24"/>
                <w:szCs w:val="24"/>
              </w:rPr>
              <w:t xml:space="preserve">Industrialization, Progress (growth of technology, and urbanization rapidly increased the power of nations: </w:t>
            </w:r>
            <w:r w:rsidRPr="003F0D6B">
              <w:rPr>
                <w:rFonts w:ascii="Arial Narrow" w:hAnsi="Arial Narrow"/>
                <w:sz w:val="24"/>
                <w:szCs w:val="24"/>
                <w:u w:val="single"/>
              </w:rPr>
              <w:t>Politically &amp; militaristically</w:t>
            </w:r>
            <w:r>
              <w:rPr>
                <w:rFonts w:ascii="Arial Narrow" w:hAnsi="Arial Narrow"/>
                <w:sz w:val="24"/>
                <w:szCs w:val="24"/>
              </w:rPr>
              <w:t xml:space="preserve"> </w:t>
            </w:r>
          </w:p>
          <w:p w:rsidR="002D38B9" w:rsidRDefault="002D38B9" w:rsidP="002D38B9">
            <w:pPr>
              <w:pStyle w:val="ListParagraph"/>
              <w:numPr>
                <w:ilvl w:val="0"/>
                <w:numId w:val="6"/>
              </w:numPr>
              <w:rPr>
                <w:rFonts w:ascii="Arial Narrow" w:hAnsi="Arial Narrow"/>
                <w:sz w:val="24"/>
                <w:szCs w:val="24"/>
              </w:rPr>
            </w:pPr>
            <w:r>
              <w:rPr>
                <w:rFonts w:ascii="Arial Narrow" w:hAnsi="Arial Narrow"/>
                <w:sz w:val="24"/>
                <w:szCs w:val="24"/>
              </w:rPr>
              <w:t>Industrial governments responded to the problems created by the new society.</w:t>
            </w:r>
          </w:p>
          <w:p w:rsidR="002D38B9" w:rsidRDefault="002D38B9" w:rsidP="002D38B9">
            <w:pPr>
              <w:pStyle w:val="ListParagraph"/>
              <w:numPr>
                <w:ilvl w:val="0"/>
                <w:numId w:val="6"/>
              </w:numPr>
              <w:rPr>
                <w:rFonts w:ascii="Arial Narrow" w:hAnsi="Arial Narrow"/>
                <w:sz w:val="24"/>
                <w:szCs w:val="24"/>
              </w:rPr>
            </w:pPr>
            <w:r>
              <w:rPr>
                <w:rFonts w:ascii="Arial Narrow" w:hAnsi="Arial Narrow"/>
                <w:sz w:val="24"/>
                <w:szCs w:val="24"/>
              </w:rPr>
              <w:t>Most liberal reforms were still pretty conservative</w:t>
            </w:r>
          </w:p>
          <w:p w:rsidR="002D38B9" w:rsidRPr="006A7D4D" w:rsidRDefault="002D38B9" w:rsidP="002D38B9">
            <w:pPr>
              <w:pStyle w:val="ListParagraph"/>
              <w:numPr>
                <w:ilvl w:val="0"/>
                <w:numId w:val="6"/>
              </w:numPr>
              <w:rPr>
                <w:rFonts w:ascii="Arial Narrow" w:hAnsi="Arial Narrow"/>
                <w:b/>
                <w:sz w:val="24"/>
                <w:szCs w:val="24"/>
                <w:u w:val="single"/>
              </w:rPr>
            </w:pPr>
            <w:r w:rsidRPr="006A7D4D">
              <w:rPr>
                <w:rFonts w:ascii="Arial Narrow" w:hAnsi="Arial Narrow"/>
                <w:b/>
                <w:sz w:val="24"/>
                <w:szCs w:val="24"/>
                <w:u w:val="single"/>
              </w:rPr>
              <w:t xml:space="preserve">Liberals/ conservatives adopt nationalism and radical ideal to stay in power. </w:t>
            </w:r>
          </w:p>
        </w:tc>
      </w:tr>
      <w:tr w:rsidR="002D38B9" w:rsidRPr="002B25E2" w:rsidTr="00B27BC4">
        <w:tc>
          <w:tcPr>
            <w:tcW w:w="1458" w:type="dxa"/>
            <w:vMerge/>
          </w:tcPr>
          <w:p w:rsidR="002D38B9" w:rsidRPr="002B25E2" w:rsidRDefault="002D38B9" w:rsidP="00B27BC4">
            <w:pPr>
              <w:rPr>
                <w:rFonts w:ascii="Arial Narrow" w:hAnsi="Arial Narrow"/>
                <w:sz w:val="24"/>
                <w:szCs w:val="24"/>
              </w:rPr>
            </w:pPr>
          </w:p>
        </w:tc>
        <w:tc>
          <w:tcPr>
            <w:tcW w:w="7110" w:type="dxa"/>
          </w:tcPr>
          <w:p w:rsidR="002D38B9" w:rsidRDefault="002D38B9" w:rsidP="00B27BC4">
            <w:pPr>
              <w:rPr>
                <w:rFonts w:ascii="Arial Narrow" w:hAnsi="Arial Narrow"/>
                <w:sz w:val="24"/>
                <w:szCs w:val="24"/>
              </w:rPr>
            </w:pPr>
            <w:r>
              <w:rPr>
                <w:rFonts w:ascii="Arial Narrow" w:hAnsi="Arial Narrow"/>
                <w:sz w:val="24"/>
                <w:szCs w:val="24"/>
              </w:rPr>
              <w:t xml:space="preserve">England and a few nations introduced Reform bills- expansion of voting (to Bourgeoisie only) Reforms improved quality of life and protected the “Natural Rights” in citizens-  </w:t>
            </w:r>
          </w:p>
          <w:p w:rsidR="002D38B9" w:rsidRPr="007F6ECA" w:rsidRDefault="002D38B9" w:rsidP="002D38B9">
            <w:pPr>
              <w:pStyle w:val="ListParagraph"/>
              <w:numPr>
                <w:ilvl w:val="0"/>
                <w:numId w:val="5"/>
              </w:numPr>
              <w:rPr>
                <w:rFonts w:ascii="Arial Narrow" w:hAnsi="Arial Narrow"/>
                <w:b/>
                <w:sz w:val="24"/>
                <w:szCs w:val="24"/>
              </w:rPr>
            </w:pPr>
            <w:r w:rsidRPr="007F6ECA">
              <w:rPr>
                <w:rFonts w:ascii="Arial Narrow" w:hAnsi="Arial Narrow"/>
                <w:b/>
                <w:sz w:val="24"/>
                <w:szCs w:val="24"/>
              </w:rPr>
              <w:t>Liberalism was connected to Industrialization/ urbanization</w:t>
            </w:r>
          </w:p>
        </w:tc>
        <w:tc>
          <w:tcPr>
            <w:tcW w:w="6048" w:type="dxa"/>
            <w:tcBorders>
              <w:top w:val="single" w:sz="18" w:space="0" w:color="auto"/>
            </w:tcBorders>
          </w:tcPr>
          <w:p w:rsidR="002D38B9" w:rsidRDefault="002D38B9" w:rsidP="00B27BC4">
            <w:pPr>
              <w:rPr>
                <w:rFonts w:ascii="Arial Narrow" w:hAnsi="Arial Narrow"/>
                <w:sz w:val="24"/>
                <w:szCs w:val="24"/>
              </w:rPr>
            </w:pPr>
            <w:r w:rsidRPr="00D50C3F">
              <w:rPr>
                <w:rFonts w:ascii="Arial Narrow" w:hAnsi="Arial Narrow"/>
                <w:b/>
                <w:sz w:val="24"/>
                <w:szCs w:val="24"/>
              </w:rPr>
              <w:t>Chartist movement</w:t>
            </w:r>
            <w:r>
              <w:rPr>
                <w:rFonts w:ascii="Arial Narrow" w:hAnsi="Arial Narrow"/>
                <w:sz w:val="24"/>
                <w:szCs w:val="24"/>
              </w:rPr>
              <w:t xml:space="preserve"> </w:t>
            </w:r>
            <w:r w:rsidRPr="00D50C3F">
              <w:rPr>
                <w:rFonts w:ascii="Arial Narrow" w:hAnsi="Arial Narrow"/>
                <w:b/>
                <w:sz w:val="24"/>
                <w:szCs w:val="24"/>
                <w:u w:val="single"/>
              </w:rPr>
              <w:t>(Republicanism</w:t>
            </w:r>
            <w:r>
              <w:rPr>
                <w:rFonts w:ascii="Arial Narrow" w:hAnsi="Arial Narrow"/>
                <w:sz w:val="24"/>
                <w:szCs w:val="24"/>
              </w:rPr>
              <w:t xml:space="preserve">) developed- attempting to get universal male suffrage </w:t>
            </w:r>
            <w:proofErr w:type="gramStart"/>
            <w:r>
              <w:rPr>
                <w:rFonts w:ascii="Arial Narrow" w:hAnsi="Arial Narrow"/>
                <w:sz w:val="24"/>
                <w:szCs w:val="24"/>
              </w:rPr>
              <w:t>( especially</w:t>
            </w:r>
            <w:proofErr w:type="gramEnd"/>
            <w:r>
              <w:rPr>
                <w:rFonts w:ascii="Arial Narrow" w:hAnsi="Arial Narrow"/>
                <w:sz w:val="24"/>
                <w:szCs w:val="24"/>
              </w:rPr>
              <w:t xml:space="preserve"> true areas of Nationalism)</w:t>
            </w:r>
          </w:p>
          <w:p w:rsidR="002D38B9" w:rsidRDefault="002D38B9" w:rsidP="00B27BC4">
            <w:pPr>
              <w:rPr>
                <w:rFonts w:ascii="Arial Narrow" w:hAnsi="Arial Narrow"/>
                <w:b/>
                <w:sz w:val="24"/>
                <w:szCs w:val="24"/>
                <w:u w:val="single"/>
              </w:rPr>
            </w:pPr>
          </w:p>
          <w:p w:rsidR="002D38B9" w:rsidRPr="002B25E2" w:rsidRDefault="002D38B9" w:rsidP="00B27BC4">
            <w:pPr>
              <w:rPr>
                <w:rFonts w:ascii="Arial Narrow" w:hAnsi="Arial Narrow"/>
                <w:sz w:val="24"/>
                <w:szCs w:val="24"/>
              </w:rPr>
            </w:pPr>
            <w:r w:rsidRPr="00D50C3F">
              <w:rPr>
                <w:rFonts w:ascii="Arial Narrow" w:hAnsi="Arial Narrow"/>
                <w:b/>
                <w:sz w:val="24"/>
                <w:szCs w:val="24"/>
                <w:u w:val="single"/>
              </w:rPr>
              <w:t>Socialism (rooted in Romanticism</w:t>
            </w:r>
            <w:r>
              <w:rPr>
                <w:rFonts w:ascii="Arial Narrow" w:hAnsi="Arial Narrow"/>
                <w:sz w:val="24"/>
                <w:szCs w:val="24"/>
              </w:rPr>
              <w:t xml:space="preserve">) rejected the material society and control of a capitalist world </w:t>
            </w:r>
          </w:p>
        </w:tc>
      </w:tr>
      <w:tr w:rsidR="002D38B9" w:rsidRPr="002B25E2" w:rsidTr="00B27BC4">
        <w:tc>
          <w:tcPr>
            <w:tcW w:w="1458" w:type="dxa"/>
            <w:vMerge w:val="restart"/>
          </w:tcPr>
          <w:p w:rsidR="002D38B9" w:rsidRPr="006A7D4D" w:rsidRDefault="002D38B9" w:rsidP="00B27BC4">
            <w:pPr>
              <w:rPr>
                <w:rFonts w:ascii="Arial Narrow" w:hAnsi="Arial Narrow"/>
                <w:b/>
                <w:sz w:val="24"/>
                <w:szCs w:val="24"/>
                <w:u w:val="single"/>
              </w:rPr>
            </w:pPr>
            <w:r w:rsidRPr="006A7D4D">
              <w:rPr>
                <w:rFonts w:ascii="Arial Narrow" w:hAnsi="Arial Narrow"/>
                <w:b/>
                <w:sz w:val="24"/>
                <w:szCs w:val="24"/>
                <w:u w:val="single"/>
              </w:rPr>
              <w:t>Dual Revolution</w:t>
            </w:r>
          </w:p>
          <w:p w:rsidR="002D38B9" w:rsidRPr="002B25E2" w:rsidRDefault="002D38B9" w:rsidP="00B27BC4">
            <w:pPr>
              <w:rPr>
                <w:rFonts w:ascii="Arial Narrow" w:hAnsi="Arial Narrow"/>
                <w:sz w:val="24"/>
                <w:szCs w:val="24"/>
              </w:rPr>
            </w:pPr>
            <w:r w:rsidRPr="002B25E2">
              <w:rPr>
                <w:rFonts w:ascii="Arial Narrow" w:hAnsi="Arial Narrow"/>
                <w:sz w:val="24"/>
                <w:szCs w:val="24"/>
              </w:rPr>
              <w:t xml:space="preserve">Both would fundamentally alter the world for the next two centuries.  </w:t>
            </w:r>
          </w:p>
        </w:tc>
        <w:tc>
          <w:tcPr>
            <w:tcW w:w="7110" w:type="dxa"/>
          </w:tcPr>
          <w:p w:rsidR="002D38B9" w:rsidRPr="002B25E2" w:rsidRDefault="002D38B9" w:rsidP="00B27BC4">
            <w:pPr>
              <w:rPr>
                <w:rFonts w:ascii="Arial Narrow" w:hAnsi="Arial Narrow"/>
                <w:sz w:val="24"/>
                <w:szCs w:val="24"/>
              </w:rPr>
            </w:pPr>
            <w:r w:rsidRPr="006A7D4D">
              <w:rPr>
                <w:rFonts w:ascii="Arial Narrow" w:hAnsi="Arial Narrow"/>
                <w:sz w:val="24"/>
                <w:szCs w:val="24"/>
                <w:u w:val="single"/>
              </w:rPr>
              <w:t>The Return to Conservatives to power</w:t>
            </w:r>
            <w:r w:rsidRPr="002B25E2">
              <w:rPr>
                <w:rFonts w:ascii="Arial Narrow" w:hAnsi="Arial Narrow"/>
                <w:sz w:val="24"/>
                <w:szCs w:val="24"/>
              </w:rPr>
              <w:t xml:space="preserve">-  Attempts to reestablish “Old Regime” Style rule throughout Europe (Not England- but it was still conservative) </w:t>
            </w:r>
          </w:p>
          <w:p w:rsidR="002D38B9" w:rsidRPr="002B25E2" w:rsidRDefault="002D38B9" w:rsidP="002D38B9">
            <w:pPr>
              <w:pStyle w:val="ListParagraph"/>
              <w:numPr>
                <w:ilvl w:val="0"/>
                <w:numId w:val="2"/>
              </w:numPr>
              <w:rPr>
                <w:rFonts w:ascii="Arial Narrow" w:hAnsi="Arial Narrow"/>
                <w:sz w:val="24"/>
                <w:szCs w:val="24"/>
              </w:rPr>
            </w:pPr>
            <w:r w:rsidRPr="002B25E2">
              <w:rPr>
                <w:rFonts w:ascii="Arial Narrow" w:hAnsi="Arial Narrow"/>
                <w:sz w:val="24"/>
                <w:szCs w:val="24"/>
              </w:rPr>
              <w:t xml:space="preserve">Congress of Vienna-  The start to the Age of Metternich </w:t>
            </w:r>
          </w:p>
          <w:p w:rsidR="002D38B9" w:rsidRPr="002B25E2" w:rsidRDefault="002D38B9" w:rsidP="002D38B9">
            <w:pPr>
              <w:pStyle w:val="ListParagraph"/>
              <w:numPr>
                <w:ilvl w:val="0"/>
                <w:numId w:val="2"/>
              </w:numPr>
              <w:rPr>
                <w:rFonts w:ascii="Arial Narrow" w:hAnsi="Arial Narrow"/>
                <w:sz w:val="24"/>
                <w:szCs w:val="24"/>
              </w:rPr>
            </w:pPr>
            <w:r w:rsidRPr="002B25E2">
              <w:rPr>
                <w:rFonts w:ascii="Arial Narrow" w:hAnsi="Arial Narrow"/>
                <w:sz w:val="24"/>
                <w:szCs w:val="24"/>
              </w:rPr>
              <w:t xml:space="preserve">Concert of Europe-  Hammer to crush all challenges </w:t>
            </w:r>
          </w:p>
        </w:tc>
        <w:tc>
          <w:tcPr>
            <w:tcW w:w="6048" w:type="dxa"/>
            <w:vMerge w:val="restart"/>
          </w:tcPr>
          <w:p w:rsidR="002D38B9" w:rsidRPr="0003597F" w:rsidRDefault="002D38B9" w:rsidP="00B27BC4">
            <w:pPr>
              <w:rPr>
                <w:rFonts w:ascii="Arial Narrow" w:hAnsi="Arial Narrow"/>
                <w:b/>
                <w:sz w:val="40"/>
                <w:szCs w:val="24"/>
              </w:rPr>
            </w:pPr>
            <w:r w:rsidRPr="0003597F">
              <w:rPr>
                <w:rFonts w:ascii="Arial Narrow" w:hAnsi="Arial Narrow"/>
                <w:b/>
                <w:sz w:val="40"/>
                <w:szCs w:val="24"/>
              </w:rPr>
              <w:t>Crimean War 1853-6</w:t>
            </w:r>
          </w:p>
          <w:p w:rsidR="002D38B9" w:rsidRPr="0003597F" w:rsidRDefault="002D38B9" w:rsidP="00B27BC4">
            <w:pPr>
              <w:rPr>
                <w:rFonts w:ascii="Arial Narrow" w:hAnsi="Arial Narrow"/>
                <w:sz w:val="40"/>
                <w:szCs w:val="24"/>
              </w:rPr>
            </w:pPr>
            <w:r w:rsidRPr="0003597F">
              <w:rPr>
                <w:rFonts w:ascii="Arial Narrow" w:hAnsi="Arial Narrow"/>
                <w:sz w:val="40"/>
                <w:szCs w:val="24"/>
              </w:rPr>
              <w:t>Ended cooperation between nations</w:t>
            </w:r>
          </w:p>
          <w:p w:rsidR="002D38B9" w:rsidRPr="006A7D4D" w:rsidRDefault="002D38B9" w:rsidP="00B27BC4">
            <w:pPr>
              <w:rPr>
                <w:rFonts w:ascii="Arial Narrow" w:hAnsi="Arial Narrow"/>
                <w:b/>
                <w:sz w:val="24"/>
                <w:szCs w:val="24"/>
              </w:rPr>
            </w:pPr>
            <w:r w:rsidRPr="0003597F">
              <w:rPr>
                <w:rFonts w:ascii="Arial Narrow" w:hAnsi="Arial Narrow"/>
                <w:sz w:val="40"/>
                <w:szCs w:val="24"/>
              </w:rPr>
              <w:t xml:space="preserve">Sets up East (old) vs West (capitalist) </w:t>
            </w:r>
          </w:p>
        </w:tc>
      </w:tr>
      <w:tr w:rsidR="002D38B9" w:rsidRPr="002B25E2" w:rsidTr="00B27BC4">
        <w:tc>
          <w:tcPr>
            <w:tcW w:w="1458" w:type="dxa"/>
            <w:vMerge/>
          </w:tcPr>
          <w:p w:rsidR="002D38B9" w:rsidRPr="002B25E2" w:rsidRDefault="002D38B9" w:rsidP="00B27BC4">
            <w:pPr>
              <w:rPr>
                <w:rFonts w:ascii="Arial Narrow" w:hAnsi="Arial Narrow"/>
                <w:sz w:val="24"/>
                <w:szCs w:val="24"/>
              </w:rPr>
            </w:pPr>
          </w:p>
        </w:tc>
        <w:tc>
          <w:tcPr>
            <w:tcW w:w="7110" w:type="dxa"/>
          </w:tcPr>
          <w:p w:rsidR="002D38B9" w:rsidRPr="006A7D4D" w:rsidRDefault="002D38B9" w:rsidP="00B27BC4">
            <w:pPr>
              <w:rPr>
                <w:rFonts w:ascii="Arial Narrow" w:hAnsi="Arial Narrow"/>
                <w:b/>
                <w:sz w:val="26"/>
                <w:szCs w:val="26"/>
              </w:rPr>
            </w:pPr>
            <w:r w:rsidRPr="006A7D4D">
              <w:rPr>
                <w:rFonts w:ascii="Arial Narrow" w:hAnsi="Arial Narrow"/>
                <w:b/>
                <w:sz w:val="26"/>
                <w:szCs w:val="26"/>
              </w:rPr>
              <w:t>Revolutions in the 1820s…….1830s and 1848</w:t>
            </w:r>
          </w:p>
          <w:p w:rsidR="002D38B9" w:rsidRPr="006A7D4D" w:rsidRDefault="002D38B9" w:rsidP="00B27BC4">
            <w:pPr>
              <w:pStyle w:val="ListParagraph"/>
              <w:numPr>
                <w:ilvl w:val="0"/>
                <w:numId w:val="3"/>
              </w:numPr>
              <w:rPr>
                <w:rFonts w:ascii="Arial Narrow" w:hAnsi="Arial Narrow"/>
                <w:sz w:val="26"/>
                <w:szCs w:val="26"/>
              </w:rPr>
            </w:pPr>
            <w:r w:rsidRPr="006A7D4D">
              <w:rPr>
                <w:rFonts w:ascii="Arial Narrow" w:hAnsi="Arial Narrow"/>
                <w:sz w:val="26"/>
                <w:szCs w:val="26"/>
              </w:rPr>
              <w:t xml:space="preserve">As a whole conservativism defeated Liberalism and Nationalism </w:t>
            </w:r>
          </w:p>
          <w:p w:rsidR="002D38B9" w:rsidRPr="002B25E2" w:rsidRDefault="002D38B9" w:rsidP="00B27BC4">
            <w:pPr>
              <w:pStyle w:val="ListParagraph"/>
              <w:numPr>
                <w:ilvl w:val="0"/>
                <w:numId w:val="3"/>
              </w:numPr>
              <w:rPr>
                <w:rFonts w:ascii="Arial Narrow" w:hAnsi="Arial Narrow"/>
                <w:sz w:val="24"/>
                <w:szCs w:val="24"/>
              </w:rPr>
            </w:pPr>
            <w:r w:rsidRPr="006A7D4D">
              <w:rPr>
                <w:rFonts w:ascii="Arial Narrow" w:hAnsi="Arial Narrow"/>
                <w:sz w:val="26"/>
                <w:szCs w:val="26"/>
              </w:rPr>
              <w:t>Liberal reforms were made as an attempt to stop revolutions</w:t>
            </w:r>
            <w:r w:rsidRPr="006A7D4D">
              <w:rPr>
                <w:rFonts w:ascii="Arial Narrow" w:hAnsi="Arial Narrow"/>
                <w:sz w:val="28"/>
                <w:szCs w:val="24"/>
              </w:rPr>
              <w:t xml:space="preserve"> </w:t>
            </w:r>
          </w:p>
        </w:tc>
        <w:tc>
          <w:tcPr>
            <w:tcW w:w="6048" w:type="dxa"/>
            <w:vMerge/>
          </w:tcPr>
          <w:p w:rsidR="002D38B9" w:rsidRPr="002B25E2" w:rsidRDefault="002D38B9" w:rsidP="00B27BC4">
            <w:pPr>
              <w:rPr>
                <w:rFonts w:ascii="Arial Narrow" w:hAnsi="Arial Narrow"/>
                <w:sz w:val="24"/>
                <w:szCs w:val="24"/>
              </w:rPr>
            </w:pPr>
          </w:p>
        </w:tc>
      </w:tr>
      <w:tr w:rsidR="002D38B9" w:rsidRPr="002B25E2" w:rsidTr="00B27BC4">
        <w:trPr>
          <w:trHeight w:val="1976"/>
        </w:trPr>
        <w:tc>
          <w:tcPr>
            <w:tcW w:w="1458" w:type="dxa"/>
            <w:vMerge w:val="restart"/>
          </w:tcPr>
          <w:p w:rsidR="002D38B9" w:rsidRPr="006A7D4D" w:rsidRDefault="002D38B9" w:rsidP="00B27BC4">
            <w:pPr>
              <w:rPr>
                <w:rFonts w:ascii="Arial Narrow" w:hAnsi="Arial Narrow"/>
                <w:szCs w:val="24"/>
              </w:rPr>
            </w:pPr>
            <w:r w:rsidRPr="006A7D4D">
              <w:rPr>
                <w:rFonts w:ascii="Arial Narrow" w:hAnsi="Arial Narrow"/>
                <w:b/>
                <w:szCs w:val="24"/>
                <w:u w:val="single"/>
              </w:rPr>
              <w:t>French Revolution</w:t>
            </w:r>
            <w:r w:rsidRPr="006A7D4D">
              <w:rPr>
                <w:rFonts w:ascii="Arial Narrow" w:hAnsi="Arial Narrow"/>
                <w:szCs w:val="24"/>
              </w:rPr>
              <w:t xml:space="preserve"> -This Revolution would shatter the social and political fabric of 18</w:t>
            </w:r>
            <w:r w:rsidRPr="006A7D4D">
              <w:rPr>
                <w:rFonts w:ascii="Arial Narrow" w:hAnsi="Arial Narrow"/>
                <w:szCs w:val="24"/>
                <w:vertAlign w:val="superscript"/>
              </w:rPr>
              <w:t>th</w:t>
            </w:r>
            <w:r w:rsidRPr="006A7D4D">
              <w:rPr>
                <w:rFonts w:ascii="Arial Narrow" w:hAnsi="Arial Narrow"/>
                <w:szCs w:val="24"/>
              </w:rPr>
              <w:t xml:space="preserve"> century Europe—The other would shatter economic ideas of the world.</w:t>
            </w:r>
          </w:p>
          <w:p w:rsidR="002D38B9" w:rsidRPr="002B25E2" w:rsidRDefault="002D38B9" w:rsidP="00B27BC4">
            <w:pPr>
              <w:rPr>
                <w:rFonts w:ascii="Arial Narrow" w:hAnsi="Arial Narrow"/>
                <w:sz w:val="24"/>
                <w:szCs w:val="24"/>
              </w:rPr>
            </w:pPr>
          </w:p>
          <w:p w:rsidR="002D38B9" w:rsidRPr="002B25E2" w:rsidRDefault="002D38B9" w:rsidP="00B27BC4">
            <w:pPr>
              <w:rPr>
                <w:rFonts w:ascii="Arial Narrow" w:hAnsi="Arial Narrow"/>
                <w:sz w:val="24"/>
                <w:szCs w:val="24"/>
              </w:rPr>
            </w:pPr>
          </w:p>
        </w:tc>
        <w:tc>
          <w:tcPr>
            <w:tcW w:w="7110" w:type="dxa"/>
            <w:tcBorders>
              <w:bottom w:val="single" w:sz="18" w:space="0" w:color="auto"/>
            </w:tcBorders>
          </w:tcPr>
          <w:p w:rsidR="002D38B9" w:rsidRPr="002B25E2" w:rsidRDefault="002D38B9" w:rsidP="00B27BC4">
            <w:pPr>
              <w:rPr>
                <w:rFonts w:ascii="Arial Narrow" w:hAnsi="Arial Narrow"/>
                <w:sz w:val="24"/>
                <w:szCs w:val="24"/>
              </w:rPr>
            </w:pPr>
            <w:r w:rsidRPr="002B25E2">
              <w:rPr>
                <w:rFonts w:ascii="Arial Narrow" w:hAnsi="Arial Narrow"/>
                <w:sz w:val="24"/>
                <w:szCs w:val="24"/>
              </w:rPr>
              <w:t xml:space="preserve">The French Revolution (his code) and Napoleons reign unleashed new Liberal ideas onto Europe, these ideas changed the goals of the masses.  </w:t>
            </w:r>
          </w:p>
          <w:p w:rsidR="002D38B9" w:rsidRPr="002B25E2" w:rsidRDefault="002D38B9" w:rsidP="00B27BC4">
            <w:pPr>
              <w:rPr>
                <w:rFonts w:ascii="Arial Narrow" w:hAnsi="Arial Narrow"/>
                <w:sz w:val="24"/>
                <w:szCs w:val="24"/>
              </w:rPr>
            </w:pPr>
            <w:r w:rsidRPr="007F6ECA">
              <w:rPr>
                <w:rFonts w:ascii="Arial Narrow" w:hAnsi="Arial Narrow"/>
                <w:b/>
                <w:sz w:val="24"/>
                <w:szCs w:val="24"/>
              </w:rPr>
              <w:t>Romanticism-</w:t>
            </w:r>
            <w:r w:rsidRPr="002B25E2">
              <w:rPr>
                <w:rFonts w:ascii="Arial Narrow" w:hAnsi="Arial Narrow"/>
                <w:sz w:val="24"/>
                <w:szCs w:val="24"/>
              </w:rPr>
              <w:t xml:space="preserve">  a rejection of the coldness of the Enlightenments reason, emphasized individualism, emotion, faith and nature.</w:t>
            </w:r>
          </w:p>
          <w:p w:rsidR="002D38B9" w:rsidRPr="002B25E2" w:rsidRDefault="002D38B9" w:rsidP="00B27BC4">
            <w:pPr>
              <w:rPr>
                <w:rFonts w:ascii="Arial Narrow" w:hAnsi="Arial Narrow"/>
                <w:sz w:val="24"/>
                <w:szCs w:val="24"/>
              </w:rPr>
            </w:pPr>
            <w:r w:rsidRPr="002B25E2">
              <w:rPr>
                <w:rFonts w:ascii="Arial Narrow" w:hAnsi="Arial Narrow"/>
                <w:sz w:val="24"/>
                <w:szCs w:val="24"/>
              </w:rPr>
              <w:t>Romanticism became politically linked to liberalism and nationalism</w:t>
            </w:r>
          </w:p>
        </w:tc>
        <w:tc>
          <w:tcPr>
            <w:tcW w:w="6048" w:type="dxa"/>
            <w:vMerge w:val="restart"/>
          </w:tcPr>
          <w:p w:rsidR="002D38B9" w:rsidRPr="0003597F" w:rsidRDefault="002D38B9" w:rsidP="00B27BC4">
            <w:pPr>
              <w:rPr>
                <w:rFonts w:ascii="Arial Narrow" w:hAnsi="Arial Narrow"/>
                <w:b/>
                <w:sz w:val="32"/>
                <w:szCs w:val="24"/>
              </w:rPr>
            </w:pPr>
            <w:r w:rsidRPr="0003597F">
              <w:rPr>
                <w:rFonts w:ascii="Arial Narrow" w:hAnsi="Arial Narrow"/>
                <w:b/>
                <w:sz w:val="32"/>
                <w:szCs w:val="32"/>
              </w:rPr>
              <w:t>Nat</w:t>
            </w:r>
            <w:r w:rsidRPr="0003597F">
              <w:rPr>
                <w:rFonts w:ascii="Arial Narrow" w:hAnsi="Arial Narrow"/>
                <w:b/>
                <w:sz w:val="32"/>
                <w:szCs w:val="24"/>
              </w:rPr>
              <w:t>ionalism become the new goal for nations-  unification, independence or empowerment (Imperialism/ Capitalism)</w:t>
            </w:r>
          </w:p>
          <w:p w:rsidR="002D38B9" w:rsidRDefault="002D38B9" w:rsidP="00B27BC4">
            <w:pPr>
              <w:rPr>
                <w:rFonts w:ascii="Arial Narrow" w:hAnsi="Arial Narrow"/>
                <w:b/>
                <w:sz w:val="24"/>
                <w:szCs w:val="24"/>
              </w:rPr>
            </w:pPr>
          </w:p>
          <w:p w:rsidR="002D38B9" w:rsidRDefault="002D38B9" w:rsidP="00B27BC4">
            <w:pPr>
              <w:rPr>
                <w:rFonts w:ascii="Arial Narrow" w:hAnsi="Arial Narrow"/>
                <w:b/>
                <w:sz w:val="24"/>
                <w:szCs w:val="24"/>
              </w:rPr>
            </w:pPr>
            <w:r>
              <w:rPr>
                <w:rFonts w:ascii="Arial Narrow" w:hAnsi="Arial Narrow"/>
                <w:b/>
                <w:sz w:val="24"/>
                <w:szCs w:val="24"/>
              </w:rPr>
              <w:t>Conservatives in German(Bismarck) and Italy (Cavour) use (</w:t>
            </w:r>
            <w:r w:rsidRPr="006A7D4D">
              <w:rPr>
                <w:rFonts w:ascii="Arial Narrow" w:hAnsi="Arial Narrow"/>
                <w:b/>
                <w:sz w:val="24"/>
                <w:szCs w:val="24"/>
              </w:rPr>
              <w:t>Realpolitik</w:t>
            </w:r>
            <w:r>
              <w:rPr>
                <w:rFonts w:ascii="Arial Narrow" w:hAnsi="Arial Narrow"/>
                <w:b/>
                <w:sz w:val="24"/>
                <w:szCs w:val="24"/>
              </w:rPr>
              <w:t xml:space="preserve">) war, nationalism, Liberalism, the whole kitchen sink to achieve an increase in state power. </w:t>
            </w:r>
          </w:p>
          <w:p w:rsidR="002D38B9" w:rsidRDefault="002D38B9" w:rsidP="00B27BC4">
            <w:pPr>
              <w:rPr>
                <w:rFonts w:ascii="Arial Narrow" w:hAnsi="Arial Narrow"/>
                <w:b/>
                <w:sz w:val="24"/>
                <w:szCs w:val="24"/>
              </w:rPr>
            </w:pPr>
          </w:p>
          <w:p w:rsidR="002D38B9" w:rsidRDefault="002D38B9" w:rsidP="00B27BC4">
            <w:pPr>
              <w:rPr>
                <w:rFonts w:ascii="Arial Narrow" w:hAnsi="Arial Narrow"/>
                <w:sz w:val="24"/>
                <w:szCs w:val="24"/>
              </w:rPr>
            </w:pPr>
            <w:r>
              <w:rPr>
                <w:rFonts w:ascii="Arial Narrow" w:hAnsi="Arial Narrow"/>
                <w:sz w:val="24"/>
                <w:szCs w:val="24"/>
              </w:rPr>
              <w:t xml:space="preserve">Nationalism also weakens several empires in Eastern Europe- Austria (Austrian- Hungarian Empire) </w:t>
            </w:r>
          </w:p>
          <w:p w:rsidR="002D38B9" w:rsidRDefault="002D38B9" w:rsidP="00B27BC4">
            <w:pPr>
              <w:rPr>
                <w:rFonts w:ascii="Arial Narrow" w:hAnsi="Arial Narrow"/>
                <w:sz w:val="24"/>
                <w:szCs w:val="24"/>
              </w:rPr>
            </w:pPr>
            <w:r>
              <w:rPr>
                <w:rFonts w:ascii="Arial Narrow" w:hAnsi="Arial Narrow"/>
                <w:sz w:val="24"/>
                <w:szCs w:val="24"/>
              </w:rPr>
              <w:t xml:space="preserve">Ottoman Empire- loses much of the Balkans </w:t>
            </w:r>
          </w:p>
          <w:p w:rsidR="002D38B9" w:rsidRPr="002B25E2" w:rsidRDefault="002D38B9" w:rsidP="00B27BC4">
            <w:pPr>
              <w:rPr>
                <w:rFonts w:ascii="Arial Narrow" w:hAnsi="Arial Narrow"/>
                <w:sz w:val="24"/>
                <w:szCs w:val="24"/>
              </w:rPr>
            </w:pPr>
          </w:p>
        </w:tc>
      </w:tr>
      <w:tr w:rsidR="002D38B9" w:rsidRPr="002B25E2" w:rsidTr="00B27BC4">
        <w:trPr>
          <w:trHeight w:val="1775"/>
        </w:trPr>
        <w:tc>
          <w:tcPr>
            <w:tcW w:w="1458" w:type="dxa"/>
            <w:vMerge/>
          </w:tcPr>
          <w:p w:rsidR="002D38B9" w:rsidRPr="002B25E2" w:rsidRDefault="002D38B9" w:rsidP="00B27BC4">
            <w:pPr>
              <w:rPr>
                <w:rFonts w:ascii="Arial Narrow" w:hAnsi="Arial Narrow"/>
                <w:b/>
                <w:sz w:val="24"/>
                <w:szCs w:val="24"/>
                <w:u w:val="single"/>
              </w:rPr>
            </w:pPr>
          </w:p>
        </w:tc>
        <w:tc>
          <w:tcPr>
            <w:tcW w:w="7110" w:type="dxa"/>
            <w:tcBorders>
              <w:top w:val="single" w:sz="18" w:space="0" w:color="auto"/>
            </w:tcBorders>
          </w:tcPr>
          <w:p w:rsidR="002D38B9" w:rsidRPr="002B25E2" w:rsidRDefault="002D38B9" w:rsidP="00B27BC4">
            <w:pPr>
              <w:rPr>
                <w:rFonts w:ascii="Arial Narrow" w:hAnsi="Arial Narrow"/>
                <w:sz w:val="24"/>
                <w:szCs w:val="24"/>
              </w:rPr>
            </w:pPr>
            <w:r w:rsidRPr="007F6ECA">
              <w:rPr>
                <w:rFonts w:ascii="Arial Narrow" w:hAnsi="Arial Narrow"/>
                <w:b/>
                <w:sz w:val="24"/>
                <w:szCs w:val="24"/>
                <w:u w:val="single"/>
              </w:rPr>
              <w:t>Nationalism became perhaps the greatest force for revolution in the period between 1815 and 1850</w:t>
            </w:r>
            <w:r w:rsidRPr="002B25E2">
              <w:rPr>
                <w:rFonts w:ascii="Arial Narrow" w:hAnsi="Arial Narrow"/>
                <w:sz w:val="24"/>
                <w:szCs w:val="24"/>
              </w:rPr>
              <w:t>.</w:t>
            </w:r>
          </w:p>
          <w:p w:rsidR="002D38B9" w:rsidRPr="002B25E2" w:rsidRDefault="002D38B9" w:rsidP="002D38B9">
            <w:pPr>
              <w:pStyle w:val="ListParagraph"/>
              <w:numPr>
                <w:ilvl w:val="0"/>
                <w:numId w:val="2"/>
              </w:numPr>
              <w:rPr>
                <w:rFonts w:ascii="Arial Narrow" w:hAnsi="Arial Narrow"/>
                <w:sz w:val="24"/>
                <w:szCs w:val="24"/>
              </w:rPr>
            </w:pPr>
            <w:r w:rsidRPr="002B25E2">
              <w:rPr>
                <w:rFonts w:ascii="Arial Narrow" w:hAnsi="Arial Narrow"/>
                <w:sz w:val="24"/>
                <w:szCs w:val="24"/>
              </w:rPr>
              <w:t>Europeans valued the bonds that they had with others and wanted to nation-state of their own.</w:t>
            </w:r>
          </w:p>
          <w:p w:rsidR="002D38B9" w:rsidRPr="002B25E2" w:rsidRDefault="002D38B9" w:rsidP="002D38B9">
            <w:pPr>
              <w:pStyle w:val="ListParagraph"/>
              <w:numPr>
                <w:ilvl w:val="0"/>
                <w:numId w:val="2"/>
              </w:numPr>
              <w:rPr>
                <w:rFonts w:ascii="Arial Narrow" w:hAnsi="Arial Narrow"/>
                <w:sz w:val="24"/>
                <w:szCs w:val="24"/>
              </w:rPr>
            </w:pPr>
            <w:r w:rsidRPr="002B25E2">
              <w:rPr>
                <w:rFonts w:ascii="Arial Narrow" w:hAnsi="Arial Narrow"/>
                <w:sz w:val="24"/>
                <w:szCs w:val="24"/>
              </w:rPr>
              <w:t xml:space="preserve">Nationalism, here, opposed </w:t>
            </w:r>
            <w:proofErr w:type="gramStart"/>
            <w:r w:rsidRPr="002B25E2">
              <w:rPr>
                <w:rFonts w:ascii="Arial Narrow" w:hAnsi="Arial Narrow"/>
                <w:sz w:val="24"/>
                <w:szCs w:val="24"/>
              </w:rPr>
              <w:t>conservativism,  as</w:t>
            </w:r>
            <w:proofErr w:type="gramEnd"/>
            <w:r w:rsidRPr="002B25E2">
              <w:rPr>
                <w:rFonts w:ascii="Arial Narrow" w:hAnsi="Arial Narrow"/>
                <w:sz w:val="24"/>
                <w:szCs w:val="24"/>
              </w:rPr>
              <w:t xml:space="preserve"> groups looked for independence from old political control. </w:t>
            </w:r>
          </w:p>
        </w:tc>
        <w:tc>
          <w:tcPr>
            <w:tcW w:w="6048" w:type="dxa"/>
            <w:vMerge/>
          </w:tcPr>
          <w:p w:rsidR="002D38B9" w:rsidRPr="002B25E2" w:rsidRDefault="002D38B9" w:rsidP="00B27BC4">
            <w:pPr>
              <w:rPr>
                <w:rFonts w:ascii="Arial Narrow" w:hAnsi="Arial Narrow"/>
                <w:sz w:val="24"/>
                <w:szCs w:val="24"/>
              </w:rPr>
            </w:pPr>
          </w:p>
        </w:tc>
      </w:tr>
    </w:tbl>
    <w:p w:rsidR="002D38B9" w:rsidRDefault="00DC6463" w:rsidP="002D38B9">
      <w:pPr>
        <w:spacing w:after="0"/>
        <w:rPr>
          <w:rFonts w:ascii="Arial Narrow" w:hAnsi="Arial Narrow"/>
          <w:sz w:val="24"/>
          <w:szCs w:val="24"/>
        </w:rPr>
      </w:pPr>
      <w:r>
        <w:rPr>
          <w:rFonts w:ascii="Arial Narrow" w:hAnsi="Arial Narrow"/>
          <w:sz w:val="24"/>
          <w:szCs w:val="24"/>
        </w:rPr>
        <w:lastRenderedPageBreak/>
        <w:t>Name ________________________</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LEQ Self-Assessment and Rubric </w:t>
      </w:r>
      <w:r w:rsidR="007E750F">
        <w:rPr>
          <w:rFonts w:ascii="Arial Narrow" w:hAnsi="Arial Narrow"/>
          <w:sz w:val="24"/>
          <w:szCs w:val="24"/>
        </w:rPr>
        <w:tab/>
      </w:r>
      <w:r w:rsidR="007E750F">
        <w:rPr>
          <w:rFonts w:ascii="Arial Narrow" w:hAnsi="Arial Narrow"/>
          <w:sz w:val="24"/>
          <w:szCs w:val="24"/>
        </w:rPr>
        <w:tab/>
      </w:r>
      <w:r w:rsidR="007E750F">
        <w:rPr>
          <w:rFonts w:ascii="Arial Narrow" w:hAnsi="Arial Narrow"/>
          <w:sz w:val="24"/>
          <w:szCs w:val="24"/>
        </w:rPr>
        <w:tab/>
      </w:r>
      <w:r w:rsidR="007E750F">
        <w:rPr>
          <w:rFonts w:ascii="Arial Narrow" w:hAnsi="Arial Narrow"/>
          <w:sz w:val="24"/>
          <w:szCs w:val="24"/>
        </w:rPr>
        <w:tab/>
      </w:r>
      <w:r w:rsidR="007E750F">
        <w:rPr>
          <w:rFonts w:ascii="Arial Narrow" w:hAnsi="Arial Narrow"/>
          <w:sz w:val="24"/>
          <w:szCs w:val="24"/>
        </w:rPr>
        <w:tab/>
        <w:t>_______10Pt</w:t>
      </w:r>
    </w:p>
    <w:tbl>
      <w:tblPr>
        <w:tblStyle w:val="TableGrid"/>
        <w:tblW w:w="14445" w:type="dxa"/>
        <w:tblLook w:val="04A0" w:firstRow="1" w:lastRow="0" w:firstColumn="1" w:lastColumn="0" w:noHBand="0" w:noVBand="1"/>
      </w:tblPr>
      <w:tblGrid>
        <w:gridCol w:w="404"/>
        <w:gridCol w:w="466"/>
        <w:gridCol w:w="96"/>
        <w:gridCol w:w="469"/>
        <w:gridCol w:w="185"/>
        <w:gridCol w:w="355"/>
        <w:gridCol w:w="421"/>
        <w:gridCol w:w="29"/>
        <w:gridCol w:w="540"/>
        <w:gridCol w:w="631"/>
        <w:gridCol w:w="988"/>
        <w:gridCol w:w="210"/>
        <w:gridCol w:w="2399"/>
        <w:gridCol w:w="2399"/>
        <w:gridCol w:w="1199"/>
        <w:gridCol w:w="1200"/>
        <w:gridCol w:w="2399"/>
        <w:gridCol w:w="55"/>
      </w:tblGrid>
      <w:tr w:rsidR="00D1486C" w:rsidTr="007E750F">
        <w:trPr>
          <w:gridAfter w:val="1"/>
          <w:wAfter w:w="55" w:type="dxa"/>
        </w:trPr>
        <w:tc>
          <w:tcPr>
            <w:tcW w:w="2396" w:type="dxa"/>
            <w:gridSpan w:val="7"/>
          </w:tcPr>
          <w:p w:rsidR="00D1486C" w:rsidRPr="008171C1" w:rsidRDefault="00C26E34" w:rsidP="008171C1">
            <w:pPr>
              <w:jc w:val="center"/>
              <w:rPr>
                <w:rFonts w:ascii="Arial Narrow" w:hAnsi="Arial Narrow"/>
                <w:sz w:val="32"/>
                <w:szCs w:val="24"/>
              </w:rPr>
            </w:pPr>
            <w:r w:rsidRPr="008171C1">
              <w:rPr>
                <w:rFonts w:ascii="Arial Narrow" w:hAnsi="Arial Narrow"/>
                <w:sz w:val="32"/>
                <w:szCs w:val="24"/>
              </w:rPr>
              <w:t>6- 105</w:t>
            </w:r>
          </w:p>
        </w:tc>
        <w:tc>
          <w:tcPr>
            <w:tcW w:w="2398" w:type="dxa"/>
            <w:gridSpan w:val="5"/>
          </w:tcPr>
          <w:p w:rsidR="00D1486C" w:rsidRPr="008171C1" w:rsidRDefault="00C26E34" w:rsidP="008171C1">
            <w:pPr>
              <w:jc w:val="center"/>
              <w:rPr>
                <w:rFonts w:ascii="Arial Narrow" w:hAnsi="Arial Narrow"/>
                <w:sz w:val="32"/>
                <w:szCs w:val="24"/>
              </w:rPr>
            </w:pPr>
            <w:r w:rsidRPr="008171C1">
              <w:rPr>
                <w:rFonts w:ascii="Arial Narrow" w:hAnsi="Arial Narrow"/>
                <w:sz w:val="32"/>
                <w:szCs w:val="24"/>
              </w:rPr>
              <w:t>5-</w:t>
            </w:r>
            <w:r w:rsidR="008171C1" w:rsidRPr="008171C1">
              <w:rPr>
                <w:rFonts w:ascii="Arial Narrow" w:hAnsi="Arial Narrow"/>
                <w:sz w:val="32"/>
                <w:szCs w:val="24"/>
              </w:rPr>
              <w:t>90</w:t>
            </w:r>
          </w:p>
        </w:tc>
        <w:tc>
          <w:tcPr>
            <w:tcW w:w="2399" w:type="dxa"/>
          </w:tcPr>
          <w:p w:rsidR="00D1486C" w:rsidRPr="008171C1" w:rsidRDefault="008171C1" w:rsidP="008171C1">
            <w:pPr>
              <w:jc w:val="center"/>
              <w:rPr>
                <w:rFonts w:ascii="Arial Narrow" w:hAnsi="Arial Narrow"/>
                <w:sz w:val="32"/>
                <w:szCs w:val="24"/>
              </w:rPr>
            </w:pPr>
            <w:r w:rsidRPr="008171C1">
              <w:rPr>
                <w:rFonts w:ascii="Arial Narrow" w:hAnsi="Arial Narrow"/>
                <w:sz w:val="32"/>
                <w:szCs w:val="24"/>
              </w:rPr>
              <w:t>4-80</w:t>
            </w:r>
          </w:p>
        </w:tc>
        <w:tc>
          <w:tcPr>
            <w:tcW w:w="2399" w:type="dxa"/>
          </w:tcPr>
          <w:p w:rsidR="00D1486C" w:rsidRPr="008171C1" w:rsidRDefault="008171C1" w:rsidP="008171C1">
            <w:pPr>
              <w:jc w:val="center"/>
              <w:rPr>
                <w:rFonts w:ascii="Arial Narrow" w:hAnsi="Arial Narrow"/>
                <w:sz w:val="32"/>
                <w:szCs w:val="24"/>
              </w:rPr>
            </w:pPr>
            <w:r w:rsidRPr="008171C1">
              <w:rPr>
                <w:rFonts w:ascii="Arial Narrow" w:hAnsi="Arial Narrow"/>
                <w:sz w:val="32"/>
                <w:szCs w:val="24"/>
              </w:rPr>
              <w:t>3-70</w:t>
            </w:r>
          </w:p>
        </w:tc>
        <w:tc>
          <w:tcPr>
            <w:tcW w:w="2399" w:type="dxa"/>
            <w:gridSpan w:val="2"/>
          </w:tcPr>
          <w:p w:rsidR="00D1486C" w:rsidRPr="008171C1" w:rsidRDefault="008171C1" w:rsidP="008171C1">
            <w:pPr>
              <w:jc w:val="center"/>
              <w:rPr>
                <w:rFonts w:ascii="Arial Narrow" w:hAnsi="Arial Narrow"/>
                <w:sz w:val="32"/>
                <w:szCs w:val="24"/>
              </w:rPr>
            </w:pPr>
            <w:r w:rsidRPr="008171C1">
              <w:rPr>
                <w:rFonts w:ascii="Arial Narrow" w:hAnsi="Arial Narrow"/>
                <w:sz w:val="32"/>
                <w:szCs w:val="24"/>
              </w:rPr>
              <w:t>2-60</w:t>
            </w:r>
          </w:p>
        </w:tc>
        <w:tc>
          <w:tcPr>
            <w:tcW w:w="2399" w:type="dxa"/>
          </w:tcPr>
          <w:p w:rsidR="00D1486C" w:rsidRPr="008171C1" w:rsidRDefault="008171C1" w:rsidP="008171C1">
            <w:pPr>
              <w:jc w:val="center"/>
              <w:rPr>
                <w:rFonts w:ascii="Arial Narrow" w:hAnsi="Arial Narrow"/>
                <w:sz w:val="32"/>
                <w:szCs w:val="24"/>
              </w:rPr>
            </w:pPr>
            <w:r w:rsidRPr="008171C1">
              <w:rPr>
                <w:rFonts w:ascii="Arial Narrow" w:hAnsi="Arial Narrow"/>
                <w:sz w:val="32"/>
                <w:szCs w:val="24"/>
              </w:rPr>
              <w:t>1-50</w:t>
            </w:r>
          </w:p>
        </w:tc>
      </w:tr>
      <w:tr w:rsidR="007E750F" w:rsidTr="007E750F">
        <w:trPr>
          <w:gridAfter w:val="1"/>
          <w:wAfter w:w="55" w:type="dxa"/>
        </w:trPr>
        <w:tc>
          <w:tcPr>
            <w:tcW w:w="4584" w:type="dxa"/>
            <w:gridSpan w:val="11"/>
            <w:shd w:val="clear" w:color="auto" w:fill="FFC000"/>
          </w:tcPr>
          <w:p w:rsidR="007E750F" w:rsidRPr="00694373" w:rsidRDefault="007E750F" w:rsidP="007544C7">
            <w:pPr>
              <w:rPr>
                <w:rFonts w:ascii="Arial Narrow" w:hAnsi="Arial Narrow"/>
                <w:b/>
                <w:u w:val="single"/>
              </w:rPr>
            </w:pPr>
            <w:r w:rsidRPr="007E750F">
              <w:rPr>
                <w:rFonts w:ascii="Arial Narrow" w:hAnsi="Arial Narrow"/>
                <w:u w:val="single"/>
              </w:rPr>
              <w:t>Thesis</w:t>
            </w:r>
            <w:r w:rsidRPr="007E750F">
              <w:rPr>
                <w:rFonts w:ascii="Arial Narrow" w:hAnsi="Arial Narrow"/>
                <w:u w:val="single"/>
              </w:rPr>
              <w:tab/>
            </w:r>
            <w:r w:rsidRPr="007E750F">
              <w:rPr>
                <w:rFonts w:ascii="Arial Narrow" w:hAnsi="Arial Narrow"/>
              </w:rPr>
              <w:tab/>
            </w:r>
            <w:r w:rsidRPr="007E750F">
              <w:rPr>
                <w:rFonts w:ascii="Arial Narrow" w:hAnsi="Arial Narrow"/>
              </w:rPr>
              <w:tab/>
            </w:r>
            <w:r w:rsidRPr="007E750F">
              <w:rPr>
                <w:rFonts w:ascii="Arial Narrow" w:hAnsi="Arial Narrow"/>
              </w:rPr>
              <w:tab/>
              <w:t>______/</w:t>
            </w:r>
            <w:r>
              <w:rPr>
                <w:rFonts w:ascii="Arial Narrow" w:hAnsi="Arial Narrow"/>
              </w:rPr>
              <w:t>1 Point</w:t>
            </w:r>
          </w:p>
        </w:tc>
        <w:tc>
          <w:tcPr>
            <w:tcW w:w="9806" w:type="dxa"/>
            <w:gridSpan w:val="6"/>
            <w:vMerge w:val="restart"/>
          </w:tcPr>
          <w:tbl>
            <w:tblPr>
              <w:tblStyle w:val="TableGrid"/>
              <w:tblW w:w="0" w:type="auto"/>
              <w:tblLook w:val="04A0" w:firstRow="1" w:lastRow="0" w:firstColumn="1" w:lastColumn="0" w:noHBand="0" w:noVBand="1"/>
            </w:tblPr>
            <w:tblGrid>
              <w:gridCol w:w="404"/>
              <w:gridCol w:w="512"/>
              <w:gridCol w:w="8664"/>
            </w:tblGrid>
            <w:tr w:rsidR="007E750F" w:rsidRPr="004326D6" w:rsidTr="00B27BC4">
              <w:tc>
                <w:tcPr>
                  <w:tcW w:w="444" w:type="dxa"/>
                </w:tcPr>
                <w:p w:rsidR="007E750F" w:rsidRPr="007544C7" w:rsidRDefault="007E750F" w:rsidP="00825A28">
                  <w:pPr>
                    <w:rPr>
                      <w:rFonts w:ascii="Arial Narrow" w:hAnsi="Arial Narrow"/>
                      <w:sz w:val="24"/>
                      <w:szCs w:val="24"/>
                    </w:rPr>
                  </w:pPr>
                  <w:r w:rsidRPr="007544C7">
                    <w:rPr>
                      <w:rFonts w:ascii="Arial Narrow" w:hAnsi="Arial Narrow"/>
                      <w:sz w:val="24"/>
                      <w:szCs w:val="24"/>
                    </w:rPr>
                    <w:t>Y</w:t>
                  </w:r>
                </w:p>
              </w:tc>
              <w:tc>
                <w:tcPr>
                  <w:tcW w:w="504" w:type="dxa"/>
                </w:tcPr>
                <w:p w:rsidR="007E750F" w:rsidRPr="007544C7" w:rsidRDefault="007E750F" w:rsidP="00825A28">
                  <w:pPr>
                    <w:rPr>
                      <w:rFonts w:ascii="Arial Narrow" w:hAnsi="Arial Narrow"/>
                      <w:sz w:val="24"/>
                      <w:szCs w:val="24"/>
                    </w:rPr>
                  </w:pPr>
                  <w:r w:rsidRPr="007544C7">
                    <w:rPr>
                      <w:rFonts w:ascii="Arial Narrow" w:hAnsi="Arial Narrow"/>
                      <w:sz w:val="24"/>
                      <w:szCs w:val="24"/>
                    </w:rPr>
                    <w:t>NO</w:t>
                  </w:r>
                </w:p>
              </w:tc>
              <w:tc>
                <w:tcPr>
                  <w:tcW w:w="13442" w:type="dxa"/>
                </w:tcPr>
                <w:p w:rsidR="007E750F" w:rsidRPr="004326D6" w:rsidRDefault="007E750F" w:rsidP="00825A28">
                  <w:pPr>
                    <w:pStyle w:val="ListParagraph"/>
                    <w:numPr>
                      <w:ilvl w:val="0"/>
                      <w:numId w:val="18"/>
                    </w:numPr>
                    <w:rPr>
                      <w:rFonts w:ascii="Arial Narrow" w:hAnsi="Arial Narrow"/>
                      <w:sz w:val="24"/>
                      <w:szCs w:val="24"/>
                    </w:rPr>
                  </w:pPr>
                  <w:r w:rsidRPr="004326D6">
                    <w:rPr>
                      <w:rFonts w:ascii="Arial Narrow" w:hAnsi="Arial Narrow" w:cs="Geneva"/>
                      <w:color w:val="000000"/>
                      <w:sz w:val="24"/>
                      <w:szCs w:val="24"/>
                    </w:rPr>
                    <w:t xml:space="preserve">includes </w:t>
                  </w:r>
                  <w:r w:rsidRPr="004326D6">
                    <w:rPr>
                      <w:rFonts w:ascii="Arial Narrow" w:hAnsi="Arial Narrow" w:cs="Geneva"/>
                      <w:color w:val="000000"/>
                      <w:sz w:val="24"/>
                      <w:szCs w:val="24"/>
                      <w:u w:val="single"/>
                    </w:rPr>
                    <w:t>contextualization</w:t>
                  </w:r>
                </w:p>
              </w:tc>
            </w:tr>
            <w:tr w:rsidR="007E750F" w:rsidRPr="004326D6" w:rsidTr="00B27BC4">
              <w:tc>
                <w:tcPr>
                  <w:tcW w:w="444" w:type="dxa"/>
                </w:tcPr>
                <w:p w:rsidR="007E750F" w:rsidRPr="007544C7" w:rsidRDefault="007E750F" w:rsidP="00825A28">
                  <w:pPr>
                    <w:rPr>
                      <w:rFonts w:ascii="Arial Narrow" w:hAnsi="Arial Narrow"/>
                      <w:sz w:val="24"/>
                      <w:szCs w:val="24"/>
                    </w:rPr>
                  </w:pPr>
                  <w:r w:rsidRPr="007544C7">
                    <w:rPr>
                      <w:rFonts w:ascii="Arial Narrow" w:hAnsi="Arial Narrow"/>
                      <w:sz w:val="24"/>
                      <w:szCs w:val="24"/>
                    </w:rPr>
                    <w:t>Y</w:t>
                  </w:r>
                </w:p>
              </w:tc>
              <w:tc>
                <w:tcPr>
                  <w:tcW w:w="504" w:type="dxa"/>
                </w:tcPr>
                <w:p w:rsidR="007E750F" w:rsidRPr="007544C7" w:rsidRDefault="007E750F" w:rsidP="00825A28">
                  <w:pPr>
                    <w:rPr>
                      <w:rFonts w:ascii="Arial Narrow" w:hAnsi="Arial Narrow"/>
                      <w:sz w:val="24"/>
                      <w:szCs w:val="24"/>
                    </w:rPr>
                  </w:pPr>
                  <w:r w:rsidRPr="007544C7">
                    <w:rPr>
                      <w:rFonts w:ascii="Arial Narrow" w:hAnsi="Arial Narrow"/>
                      <w:sz w:val="24"/>
                      <w:szCs w:val="24"/>
                    </w:rPr>
                    <w:t>NO</w:t>
                  </w:r>
                </w:p>
              </w:tc>
              <w:tc>
                <w:tcPr>
                  <w:tcW w:w="13442" w:type="dxa"/>
                </w:tcPr>
                <w:p w:rsidR="007E750F" w:rsidRPr="004326D6" w:rsidRDefault="007E750F" w:rsidP="00825A28">
                  <w:pPr>
                    <w:pStyle w:val="ListParagraph"/>
                    <w:numPr>
                      <w:ilvl w:val="0"/>
                      <w:numId w:val="18"/>
                    </w:numPr>
                    <w:rPr>
                      <w:rFonts w:ascii="Arial Narrow" w:hAnsi="Arial Narrow" w:cs="Geneva"/>
                      <w:color w:val="000000"/>
                      <w:sz w:val="24"/>
                      <w:szCs w:val="24"/>
                    </w:rPr>
                  </w:pPr>
                  <w:r w:rsidRPr="004326D6">
                    <w:rPr>
                      <w:rFonts w:ascii="Arial Narrow" w:hAnsi="Arial Narrow" w:cs="Geneva"/>
                      <w:color w:val="000000"/>
                      <w:sz w:val="24"/>
                      <w:szCs w:val="24"/>
                    </w:rPr>
                    <w:t xml:space="preserve">All topics/ ARGUMENTs are addressed developing a </w:t>
                  </w:r>
                  <w:r w:rsidRPr="004326D6">
                    <w:rPr>
                      <w:rFonts w:ascii="Arial Narrow" w:eastAsia="Times New Roman" w:hAnsi="Arial Narrow" w:cs="Arial"/>
                      <w:color w:val="000000"/>
                      <w:sz w:val="24"/>
                      <w:szCs w:val="24"/>
                    </w:rPr>
                    <w:t xml:space="preserve">plan to answer the question.  </w:t>
                  </w:r>
                </w:p>
              </w:tc>
            </w:tr>
            <w:tr w:rsidR="007E750F" w:rsidRPr="004326D6" w:rsidTr="00B27BC4">
              <w:tc>
                <w:tcPr>
                  <w:tcW w:w="444" w:type="dxa"/>
                </w:tcPr>
                <w:p w:rsidR="007E750F" w:rsidRPr="007544C7" w:rsidRDefault="007E750F" w:rsidP="00825A28">
                  <w:pPr>
                    <w:rPr>
                      <w:rFonts w:ascii="Arial Narrow" w:hAnsi="Arial Narrow"/>
                      <w:sz w:val="24"/>
                      <w:szCs w:val="24"/>
                    </w:rPr>
                  </w:pPr>
                  <w:r w:rsidRPr="007544C7">
                    <w:rPr>
                      <w:rFonts w:ascii="Arial Narrow" w:hAnsi="Arial Narrow"/>
                      <w:sz w:val="24"/>
                      <w:szCs w:val="24"/>
                    </w:rPr>
                    <w:t>Y</w:t>
                  </w:r>
                </w:p>
              </w:tc>
              <w:tc>
                <w:tcPr>
                  <w:tcW w:w="504" w:type="dxa"/>
                </w:tcPr>
                <w:p w:rsidR="007E750F" w:rsidRPr="007544C7" w:rsidRDefault="007E750F" w:rsidP="00825A28">
                  <w:pPr>
                    <w:rPr>
                      <w:rFonts w:ascii="Arial Narrow" w:hAnsi="Arial Narrow"/>
                      <w:sz w:val="24"/>
                      <w:szCs w:val="24"/>
                    </w:rPr>
                  </w:pPr>
                  <w:r w:rsidRPr="007544C7">
                    <w:rPr>
                      <w:rFonts w:ascii="Arial Narrow" w:hAnsi="Arial Narrow"/>
                      <w:sz w:val="24"/>
                      <w:szCs w:val="24"/>
                    </w:rPr>
                    <w:t>NO</w:t>
                  </w:r>
                </w:p>
              </w:tc>
              <w:tc>
                <w:tcPr>
                  <w:tcW w:w="13442" w:type="dxa"/>
                </w:tcPr>
                <w:p w:rsidR="007E750F" w:rsidRPr="004326D6" w:rsidRDefault="007E750F" w:rsidP="00825A28">
                  <w:pPr>
                    <w:pStyle w:val="ListParagraph"/>
                    <w:numPr>
                      <w:ilvl w:val="0"/>
                      <w:numId w:val="18"/>
                    </w:numPr>
                    <w:rPr>
                      <w:rFonts w:ascii="Arial Narrow" w:hAnsi="Arial Narrow"/>
                      <w:sz w:val="24"/>
                      <w:szCs w:val="24"/>
                    </w:rPr>
                  </w:pPr>
                  <w:r w:rsidRPr="004326D6">
                    <w:rPr>
                      <w:rFonts w:ascii="Arial Narrow" w:hAnsi="Arial Narrow"/>
                      <w:sz w:val="24"/>
                      <w:szCs w:val="24"/>
                    </w:rPr>
                    <w:t>SPICE is used to develop each argument.</w:t>
                  </w:r>
                </w:p>
              </w:tc>
            </w:tr>
            <w:tr w:rsidR="007E750F" w:rsidRPr="004326D6" w:rsidTr="00B27BC4">
              <w:tc>
                <w:tcPr>
                  <w:tcW w:w="444" w:type="dxa"/>
                </w:tcPr>
                <w:p w:rsidR="007E750F" w:rsidRPr="007544C7" w:rsidRDefault="007E750F" w:rsidP="00825A28">
                  <w:pPr>
                    <w:rPr>
                      <w:rFonts w:ascii="Arial Narrow" w:hAnsi="Arial Narrow"/>
                      <w:sz w:val="24"/>
                      <w:szCs w:val="24"/>
                    </w:rPr>
                  </w:pPr>
                  <w:r w:rsidRPr="007544C7">
                    <w:rPr>
                      <w:rFonts w:ascii="Arial Narrow" w:hAnsi="Arial Narrow"/>
                      <w:sz w:val="24"/>
                      <w:szCs w:val="24"/>
                    </w:rPr>
                    <w:t>Y</w:t>
                  </w:r>
                </w:p>
              </w:tc>
              <w:tc>
                <w:tcPr>
                  <w:tcW w:w="504" w:type="dxa"/>
                </w:tcPr>
                <w:p w:rsidR="007E750F" w:rsidRPr="007544C7" w:rsidRDefault="007E750F" w:rsidP="00825A28">
                  <w:pPr>
                    <w:rPr>
                      <w:rFonts w:ascii="Arial Narrow" w:hAnsi="Arial Narrow"/>
                      <w:sz w:val="24"/>
                      <w:szCs w:val="24"/>
                    </w:rPr>
                  </w:pPr>
                  <w:r w:rsidRPr="007544C7">
                    <w:rPr>
                      <w:rFonts w:ascii="Arial Narrow" w:hAnsi="Arial Narrow"/>
                      <w:sz w:val="24"/>
                      <w:szCs w:val="24"/>
                    </w:rPr>
                    <w:t>NO</w:t>
                  </w:r>
                </w:p>
              </w:tc>
              <w:tc>
                <w:tcPr>
                  <w:tcW w:w="13442" w:type="dxa"/>
                </w:tcPr>
                <w:p w:rsidR="007E750F" w:rsidRPr="004326D6" w:rsidRDefault="007E750F" w:rsidP="00825A28">
                  <w:pPr>
                    <w:pStyle w:val="ListParagraph"/>
                    <w:numPr>
                      <w:ilvl w:val="0"/>
                      <w:numId w:val="18"/>
                    </w:numPr>
                    <w:rPr>
                      <w:rFonts w:ascii="Arial Narrow" w:hAnsi="Arial Narrow"/>
                      <w:sz w:val="24"/>
                      <w:szCs w:val="24"/>
                    </w:rPr>
                  </w:pPr>
                  <w:r w:rsidRPr="004326D6">
                    <w:rPr>
                      <w:rFonts w:ascii="Arial Narrow" w:hAnsi="Arial Narrow" w:cs="Geneva"/>
                      <w:color w:val="000000"/>
                      <w:sz w:val="24"/>
                      <w:szCs w:val="24"/>
                    </w:rPr>
                    <w:t>Thesis is explicit and responds to the question (topic and skills</w:t>
                  </w:r>
                  <w:r>
                    <w:rPr>
                      <w:rFonts w:ascii="Arial Narrow" w:hAnsi="Arial Narrow" w:cs="Geneva"/>
                      <w:color w:val="000000"/>
                      <w:sz w:val="24"/>
                      <w:szCs w:val="24"/>
                    </w:rPr>
                    <w:t>)</w:t>
                  </w:r>
                </w:p>
              </w:tc>
            </w:tr>
            <w:tr w:rsidR="007E750F" w:rsidRPr="004326D6" w:rsidTr="00B27BC4">
              <w:tc>
                <w:tcPr>
                  <w:tcW w:w="444" w:type="dxa"/>
                </w:tcPr>
                <w:p w:rsidR="007E750F" w:rsidRPr="007544C7" w:rsidRDefault="007E750F" w:rsidP="00825A28">
                  <w:pPr>
                    <w:rPr>
                      <w:rFonts w:ascii="Arial Narrow" w:hAnsi="Arial Narrow"/>
                      <w:sz w:val="24"/>
                      <w:szCs w:val="24"/>
                    </w:rPr>
                  </w:pPr>
                  <w:r w:rsidRPr="007544C7">
                    <w:rPr>
                      <w:rFonts w:ascii="Arial Narrow" w:hAnsi="Arial Narrow"/>
                      <w:sz w:val="24"/>
                      <w:szCs w:val="24"/>
                    </w:rPr>
                    <w:t>Y</w:t>
                  </w:r>
                </w:p>
              </w:tc>
              <w:tc>
                <w:tcPr>
                  <w:tcW w:w="504" w:type="dxa"/>
                </w:tcPr>
                <w:p w:rsidR="007E750F" w:rsidRPr="007544C7" w:rsidRDefault="007E750F" w:rsidP="00825A28">
                  <w:pPr>
                    <w:rPr>
                      <w:rFonts w:ascii="Arial Narrow" w:hAnsi="Arial Narrow"/>
                      <w:sz w:val="24"/>
                      <w:szCs w:val="24"/>
                    </w:rPr>
                  </w:pPr>
                  <w:r w:rsidRPr="007544C7">
                    <w:rPr>
                      <w:rFonts w:ascii="Arial Narrow" w:hAnsi="Arial Narrow"/>
                      <w:sz w:val="24"/>
                      <w:szCs w:val="24"/>
                    </w:rPr>
                    <w:t>NO</w:t>
                  </w:r>
                </w:p>
              </w:tc>
              <w:tc>
                <w:tcPr>
                  <w:tcW w:w="13442" w:type="dxa"/>
                </w:tcPr>
                <w:p w:rsidR="007E750F" w:rsidRPr="004326D6" w:rsidRDefault="007E750F" w:rsidP="00825A28">
                  <w:pPr>
                    <w:pStyle w:val="ListParagraph"/>
                    <w:numPr>
                      <w:ilvl w:val="0"/>
                      <w:numId w:val="18"/>
                    </w:numPr>
                    <w:rPr>
                      <w:rFonts w:ascii="Arial Narrow" w:hAnsi="Arial Narrow" w:cs="Geneva"/>
                      <w:color w:val="000000"/>
                      <w:sz w:val="24"/>
                      <w:szCs w:val="24"/>
                    </w:rPr>
                  </w:pPr>
                  <w:r w:rsidRPr="004326D6">
                    <w:rPr>
                      <w:rFonts w:ascii="Arial Narrow" w:hAnsi="Arial Narrow" w:cs="Geneva"/>
                      <w:color w:val="000000"/>
                      <w:sz w:val="24"/>
                      <w:szCs w:val="24"/>
                    </w:rPr>
                    <w:t>Thesis is explicit are addressing the skill of the task. (Compare and Contrast, CCOT, Periodization, Causation (Effect)</w:t>
                  </w:r>
                </w:p>
              </w:tc>
            </w:tr>
            <w:tr w:rsidR="007E750F" w:rsidRPr="004326D6" w:rsidTr="00B27BC4">
              <w:tc>
                <w:tcPr>
                  <w:tcW w:w="444" w:type="dxa"/>
                </w:tcPr>
                <w:p w:rsidR="007E750F" w:rsidRPr="007544C7" w:rsidRDefault="007E750F" w:rsidP="00825A28">
                  <w:pPr>
                    <w:rPr>
                      <w:rFonts w:ascii="Arial Narrow" w:hAnsi="Arial Narrow"/>
                      <w:sz w:val="24"/>
                      <w:szCs w:val="24"/>
                    </w:rPr>
                  </w:pPr>
                  <w:r w:rsidRPr="007544C7">
                    <w:rPr>
                      <w:rFonts w:ascii="Arial Narrow" w:hAnsi="Arial Narrow"/>
                      <w:sz w:val="24"/>
                      <w:szCs w:val="24"/>
                    </w:rPr>
                    <w:t>Y</w:t>
                  </w:r>
                </w:p>
              </w:tc>
              <w:tc>
                <w:tcPr>
                  <w:tcW w:w="504" w:type="dxa"/>
                </w:tcPr>
                <w:p w:rsidR="007E750F" w:rsidRPr="007544C7" w:rsidRDefault="007E750F" w:rsidP="00825A28">
                  <w:pPr>
                    <w:rPr>
                      <w:rFonts w:ascii="Arial Narrow" w:hAnsi="Arial Narrow"/>
                      <w:sz w:val="24"/>
                      <w:szCs w:val="24"/>
                    </w:rPr>
                  </w:pPr>
                  <w:r w:rsidRPr="007544C7">
                    <w:rPr>
                      <w:rFonts w:ascii="Arial Narrow" w:hAnsi="Arial Narrow"/>
                      <w:sz w:val="24"/>
                      <w:szCs w:val="24"/>
                    </w:rPr>
                    <w:t>NO</w:t>
                  </w:r>
                </w:p>
              </w:tc>
              <w:tc>
                <w:tcPr>
                  <w:tcW w:w="13442" w:type="dxa"/>
                </w:tcPr>
                <w:p w:rsidR="007E750F" w:rsidRPr="004326D6" w:rsidRDefault="007E750F" w:rsidP="00825A28">
                  <w:pPr>
                    <w:pStyle w:val="ListParagraph"/>
                    <w:numPr>
                      <w:ilvl w:val="0"/>
                      <w:numId w:val="18"/>
                    </w:numPr>
                    <w:rPr>
                      <w:rFonts w:ascii="Arial Narrow" w:hAnsi="Arial Narrow"/>
                      <w:sz w:val="24"/>
                      <w:szCs w:val="24"/>
                    </w:rPr>
                  </w:pPr>
                  <w:r w:rsidRPr="004326D6">
                    <w:rPr>
                      <w:rFonts w:ascii="Arial Narrow" w:hAnsi="Arial Narrow" w:cs="Geneva"/>
                      <w:color w:val="000000"/>
                      <w:sz w:val="24"/>
                      <w:szCs w:val="24"/>
                    </w:rPr>
                    <w:t>Analytical Thesis (why?)  or evaluation or both</w:t>
                  </w:r>
                </w:p>
              </w:tc>
            </w:tr>
          </w:tbl>
          <w:p w:rsidR="007E750F" w:rsidRPr="007544C7" w:rsidRDefault="007E750F" w:rsidP="007517C9">
            <w:pPr>
              <w:rPr>
                <w:rFonts w:ascii="Arial Narrow" w:hAnsi="Arial Narrow"/>
                <w:sz w:val="24"/>
                <w:szCs w:val="24"/>
              </w:rPr>
            </w:pPr>
          </w:p>
        </w:tc>
      </w:tr>
      <w:tr w:rsidR="007E750F" w:rsidTr="007E750F">
        <w:trPr>
          <w:gridAfter w:val="1"/>
          <w:wAfter w:w="55" w:type="dxa"/>
        </w:trPr>
        <w:tc>
          <w:tcPr>
            <w:tcW w:w="4584" w:type="dxa"/>
            <w:gridSpan w:val="11"/>
            <w:shd w:val="clear" w:color="auto" w:fill="FFC000"/>
          </w:tcPr>
          <w:p w:rsidR="007E750F" w:rsidRPr="00825A28" w:rsidRDefault="007E750F" w:rsidP="007544C7">
            <w:pPr>
              <w:rPr>
                <w:rFonts w:ascii="Arial Narrow" w:hAnsi="Arial Narrow"/>
              </w:rPr>
            </w:pPr>
            <w:r w:rsidRPr="00825A28">
              <w:rPr>
                <w:rFonts w:ascii="Arial Narrow" w:hAnsi="Arial Narrow"/>
              </w:rPr>
              <w:t xml:space="preserve">Presents a thesis that makes a historically defensible claim and responds to all parts of the question.  The thesis must consist of one or more sentences located in one place, either in the introduction or the conclusion.  </w:t>
            </w:r>
          </w:p>
          <w:p w:rsidR="007E750F" w:rsidRPr="00825A28" w:rsidRDefault="007E750F" w:rsidP="007544C7">
            <w:pPr>
              <w:rPr>
                <w:rFonts w:ascii="Arial Narrow" w:hAnsi="Arial Narrow"/>
              </w:rPr>
            </w:pPr>
            <w:r w:rsidRPr="00825A28">
              <w:rPr>
                <w:rFonts w:ascii="Arial Narrow" w:hAnsi="Arial Narrow"/>
              </w:rPr>
              <w:t>NOTE:  It must NOT simply restate the question.  Thesis must be explicit.</w:t>
            </w:r>
          </w:p>
        </w:tc>
        <w:tc>
          <w:tcPr>
            <w:tcW w:w="9806" w:type="dxa"/>
            <w:gridSpan w:val="6"/>
            <w:vMerge/>
          </w:tcPr>
          <w:p w:rsidR="007E750F" w:rsidRPr="00825A28" w:rsidRDefault="007E750F" w:rsidP="007517C9">
            <w:pPr>
              <w:rPr>
                <w:rFonts w:ascii="Arial Narrow" w:hAnsi="Arial Narrow"/>
              </w:rPr>
            </w:pPr>
          </w:p>
        </w:tc>
      </w:tr>
      <w:tr w:rsidR="00694373" w:rsidTr="007E750F">
        <w:trPr>
          <w:gridAfter w:val="1"/>
          <w:wAfter w:w="55" w:type="dxa"/>
        </w:trPr>
        <w:tc>
          <w:tcPr>
            <w:tcW w:w="7193" w:type="dxa"/>
            <w:gridSpan w:val="13"/>
            <w:shd w:val="clear" w:color="auto" w:fill="FFC000"/>
          </w:tcPr>
          <w:p w:rsidR="00694373" w:rsidRPr="007E750F" w:rsidRDefault="00694373" w:rsidP="007E750F">
            <w:pPr>
              <w:jc w:val="center"/>
              <w:rPr>
                <w:rFonts w:ascii="Arial Narrow" w:hAnsi="Arial Narrow"/>
                <w:b/>
                <w:sz w:val="24"/>
                <w:szCs w:val="24"/>
              </w:rPr>
            </w:pPr>
            <w:r w:rsidRPr="007E750F">
              <w:rPr>
                <w:rFonts w:ascii="Arial Narrow" w:hAnsi="Arial Narrow"/>
                <w:b/>
                <w:sz w:val="24"/>
                <w:szCs w:val="24"/>
              </w:rPr>
              <w:t xml:space="preserve">EVIDENCE &amp; SUPPORT FOR ARGUMENT       </w:t>
            </w:r>
            <w:r w:rsidR="007E750F" w:rsidRPr="007E750F">
              <w:rPr>
                <w:rFonts w:ascii="Arial Narrow" w:hAnsi="Arial Narrow"/>
                <w:b/>
                <w:sz w:val="24"/>
                <w:szCs w:val="24"/>
              </w:rPr>
              <w:t>_____/2</w:t>
            </w:r>
            <w:r w:rsidR="007E750F" w:rsidRPr="007E750F">
              <w:rPr>
                <w:rFonts w:ascii="Arial Narrow" w:hAnsi="Arial Narrow"/>
                <w:b/>
                <w:sz w:val="24"/>
                <w:szCs w:val="24"/>
              </w:rPr>
              <w:t xml:space="preserve"> Point</w:t>
            </w:r>
            <w:r w:rsidR="007E750F" w:rsidRPr="007E750F">
              <w:rPr>
                <w:rFonts w:ascii="Arial Narrow" w:hAnsi="Arial Narrow"/>
                <w:b/>
                <w:sz w:val="24"/>
                <w:szCs w:val="24"/>
              </w:rPr>
              <w:t>s</w:t>
            </w:r>
          </w:p>
        </w:tc>
        <w:tc>
          <w:tcPr>
            <w:tcW w:w="7197" w:type="dxa"/>
            <w:gridSpan w:val="4"/>
            <w:shd w:val="clear" w:color="auto" w:fill="FFC000"/>
          </w:tcPr>
          <w:p w:rsidR="00694373" w:rsidRPr="007E750F" w:rsidRDefault="00694373" w:rsidP="007E750F">
            <w:pPr>
              <w:jc w:val="center"/>
              <w:rPr>
                <w:rFonts w:ascii="Arial Narrow" w:hAnsi="Arial Narrow"/>
                <w:b/>
                <w:sz w:val="24"/>
                <w:szCs w:val="24"/>
              </w:rPr>
            </w:pPr>
            <w:r w:rsidRPr="007E750F">
              <w:rPr>
                <w:rFonts w:ascii="Arial Narrow" w:hAnsi="Arial Narrow"/>
                <w:b/>
                <w:sz w:val="24"/>
                <w:szCs w:val="24"/>
              </w:rPr>
              <w:t>HISTORICAL THINKING SKILL</w:t>
            </w:r>
            <w:r w:rsidRPr="007E750F">
              <w:rPr>
                <w:rFonts w:ascii="Arial Narrow" w:hAnsi="Arial Narrow"/>
                <w:b/>
                <w:sz w:val="24"/>
                <w:szCs w:val="24"/>
              </w:rPr>
              <w:tab/>
              <w:t>(HTS)</w:t>
            </w:r>
            <w:r w:rsidRPr="007E750F">
              <w:rPr>
                <w:rFonts w:ascii="Arial Narrow" w:hAnsi="Arial Narrow"/>
                <w:b/>
                <w:sz w:val="24"/>
                <w:szCs w:val="24"/>
              </w:rPr>
              <w:tab/>
              <w:t xml:space="preserve">    </w:t>
            </w:r>
            <w:r w:rsidR="007E750F" w:rsidRPr="007E750F">
              <w:rPr>
                <w:rFonts w:ascii="Arial Narrow" w:hAnsi="Arial Narrow"/>
                <w:b/>
                <w:sz w:val="24"/>
                <w:szCs w:val="24"/>
              </w:rPr>
              <w:t>_____/2</w:t>
            </w:r>
            <w:r w:rsidR="007E750F" w:rsidRPr="007E750F">
              <w:rPr>
                <w:rFonts w:ascii="Arial Narrow" w:hAnsi="Arial Narrow"/>
                <w:b/>
                <w:sz w:val="24"/>
                <w:szCs w:val="24"/>
              </w:rPr>
              <w:t>Point</w:t>
            </w:r>
            <w:r w:rsidR="007E750F" w:rsidRPr="007E750F">
              <w:rPr>
                <w:rFonts w:ascii="Arial Narrow" w:hAnsi="Arial Narrow"/>
                <w:b/>
                <w:sz w:val="24"/>
                <w:szCs w:val="24"/>
              </w:rPr>
              <w:t>s</w:t>
            </w:r>
          </w:p>
        </w:tc>
      </w:tr>
      <w:tr w:rsidR="00694373" w:rsidTr="007E750F">
        <w:trPr>
          <w:gridAfter w:val="1"/>
          <w:wAfter w:w="55" w:type="dxa"/>
        </w:trPr>
        <w:tc>
          <w:tcPr>
            <w:tcW w:w="3596" w:type="dxa"/>
            <w:gridSpan w:val="10"/>
            <w:shd w:val="clear" w:color="auto" w:fill="FFC000"/>
          </w:tcPr>
          <w:p w:rsidR="00694373" w:rsidRPr="00825A28" w:rsidRDefault="00694373" w:rsidP="00694373">
            <w:pPr>
              <w:rPr>
                <w:rFonts w:ascii="Arial Narrow" w:hAnsi="Arial Narrow"/>
              </w:rPr>
            </w:pPr>
            <w:r w:rsidRPr="00694373">
              <w:rPr>
                <w:b/>
                <w:u w:val="single"/>
              </w:rPr>
              <w:t>(# 3-</w:t>
            </w:r>
            <w:r w:rsidRPr="00694373">
              <w:rPr>
                <w:b/>
                <w:u w:val="single"/>
              </w:rPr>
              <w:t xml:space="preserve">6 for </w:t>
            </w:r>
            <w:r w:rsidRPr="00694373">
              <w:rPr>
                <w:rFonts w:ascii="Arial Narrow" w:hAnsi="Arial Narrow"/>
                <w:b/>
                <w:u w:val="single"/>
              </w:rPr>
              <w:t>Point</w:t>
            </w:r>
            <w:r w:rsidRPr="00694373">
              <w:rPr>
                <w:rFonts w:ascii="Arial Narrow" w:hAnsi="Arial Narrow"/>
                <w:b/>
                <w:u w:val="single"/>
              </w:rPr>
              <w:t>)</w:t>
            </w:r>
            <w:r w:rsidRPr="00825A28">
              <w:rPr>
                <w:rFonts w:ascii="Arial Narrow" w:hAnsi="Arial Narrow"/>
              </w:rPr>
              <w:t xml:space="preserve"> - Addresses the topic of the question with specific examples of relevant evidence. </w:t>
            </w:r>
          </w:p>
          <w:p w:rsidR="00694373" w:rsidRDefault="00694373" w:rsidP="000E793E"/>
        </w:tc>
        <w:tc>
          <w:tcPr>
            <w:tcW w:w="3597" w:type="dxa"/>
            <w:gridSpan w:val="3"/>
            <w:shd w:val="clear" w:color="auto" w:fill="FFC000"/>
          </w:tcPr>
          <w:p w:rsidR="00694373" w:rsidRPr="00694373" w:rsidRDefault="00694373" w:rsidP="00694373">
            <w:pPr>
              <w:rPr>
                <w:rFonts w:ascii="Arial Narrow" w:hAnsi="Arial Narrow"/>
              </w:rPr>
            </w:pPr>
            <w:proofErr w:type="gramStart"/>
            <w:r w:rsidRPr="00694373">
              <w:rPr>
                <w:b/>
                <w:u w:val="single"/>
              </w:rPr>
              <w:t>( #</w:t>
            </w:r>
            <w:proofErr w:type="gramEnd"/>
            <w:r w:rsidRPr="00694373">
              <w:rPr>
                <w:b/>
                <w:u w:val="single"/>
              </w:rPr>
              <w:t>7-9</w:t>
            </w:r>
            <w:r w:rsidRPr="00694373">
              <w:rPr>
                <w:b/>
                <w:u w:val="single"/>
              </w:rPr>
              <w:t xml:space="preserve"> for</w:t>
            </w:r>
            <w:r w:rsidRPr="00694373">
              <w:rPr>
                <w:rFonts w:ascii="Arial Narrow" w:hAnsi="Arial Narrow"/>
                <w:b/>
                <w:u w:val="single"/>
              </w:rPr>
              <w:t xml:space="preserve"> 2</w:t>
            </w:r>
            <w:r w:rsidRPr="00694373">
              <w:rPr>
                <w:rFonts w:ascii="Arial Narrow" w:hAnsi="Arial Narrow"/>
                <w:b/>
                <w:u w:val="single"/>
                <w:vertAlign w:val="superscript"/>
              </w:rPr>
              <w:t>nd</w:t>
            </w:r>
            <w:r w:rsidRPr="00694373">
              <w:rPr>
                <w:rFonts w:ascii="Arial Narrow" w:hAnsi="Arial Narrow"/>
                <w:b/>
                <w:u w:val="single"/>
              </w:rPr>
              <w:t xml:space="preserve"> </w:t>
            </w:r>
            <w:r w:rsidRPr="00694373">
              <w:rPr>
                <w:rFonts w:ascii="Arial Narrow" w:hAnsi="Arial Narrow"/>
                <w:b/>
                <w:u w:val="single"/>
              </w:rPr>
              <w:t>Point</w:t>
            </w:r>
            <w:r w:rsidRPr="00694373">
              <w:rPr>
                <w:rFonts w:ascii="Arial Narrow" w:hAnsi="Arial Narrow"/>
                <w:b/>
                <w:u w:val="single"/>
              </w:rPr>
              <w:t>)</w:t>
            </w:r>
            <w:r w:rsidRPr="00825A28">
              <w:rPr>
                <w:rFonts w:ascii="Arial Narrow" w:hAnsi="Arial Narrow"/>
              </w:rPr>
              <w:t xml:space="preserve"> - Utilizes specific examples of evidence to fully and effectively substantiate the stated thesis or a relevant argument. </w:t>
            </w:r>
          </w:p>
        </w:tc>
        <w:tc>
          <w:tcPr>
            <w:tcW w:w="3598" w:type="dxa"/>
            <w:gridSpan w:val="2"/>
            <w:shd w:val="clear" w:color="auto" w:fill="FFC000"/>
          </w:tcPr>
          <w:p w:rsidR="00694373" w:rsidRPr="00694373" w:rsidRDefault="00694373" w:rsidP="000E793E">
            <w:pPr>
              <w:rPr>
                <w:rFonts w:ascii="Arial Narrow" w:hAnsi="Arial Narrow"/>
              </w:rPr>
            </w:pPr>
            <w:r w:rsidRPr="00694373">
              <w:rPr>
                <w:b/>
                <w:u w:val="single"/>
              </w:rPr>
              <w:t xml:space="preserve">(# </w:t>
            </w:r>
            <w:r>
              <w:rPr>
                <w:b/>
                <w:u w:val="single"/>
              </w:rPr>
              <w:t>10</w:t>
            </w:r>
            <w:r w:rsidRPr="00694373">
              <w:rPr>
                <w:b/>
                <w:u w:val="single"/>
              </w:rPr>
              <w:t xml:space="preserve"> for </w:t>
            </w:r>
            <w:r w:rsidRPr="00694373">
              <w:rPr>
                <w:rFonts w:ascii="Arial Narrow" w:hAnsi="Arial Narrow"/>
                <w:b/>
                <w:u w:val="single"/>
              </w:rPr>
              <w:t>Point)</w:t>
            </w:r>
            <w:r w:rsidRPr="00825A28">
              <w:rPr>
                <w:rFonts w:ascii="Arial Narrow" w:hAnsi="Arial Narrow"/>
              </w:rPr>
              <w:t xml:space="preserve"> - </w:t>
            </w:r>
            <w:r w:rsidRPr="00694373">
              <w:rPr>
                <w:rFonts w:ascii="Arial Narrow" w:hAnsi="Arial Narrow"/>
                <w:b/>
                <w:u w:val="single"/>
              </w:rPr>
              <w:t xml:space="preserve">Describes </w:t>
            </w:r>
            <w:r w:rsidRPr="00825A28">
              <w:rPr>
                <w:rFonts w:ascii="Arial Narrow" w:hAnsi="Arial Narrow"/>
              </w:rPr>
              <w:t xml:space="preserve">similarities AND differences among historical individuals, events, developments, or processes. </w:t>
            </w:r>
          </w:p>
        </w:tc>
        <w:tc>
          <w:tcPr>
            <w:tcW w:w="3599" w:type="dxa"/>
            <w:gridSpan w:val="2"/>
            <w:shd w:val="clear" w:color="auto" w:fill="FFC000"/>
          </w:tcPr>
          <w:p w:rsidR="00694373" w:rsidRPr="00694373" w:rsidRDefault="00694373" w:rsidP="00694373">
            <w:pPr>
              <w:rPr>
                <w:rFonts w:ascii="Arial Narrow" w:hAnsi="Arial Narrow"/>
              </w:rPr>
            </w:pPr>
            <w:proofErr w:type="gramStart"/>
            <w:r w:rsidRPr="00694373">
              <w:rPr>
                <w:b/>
                <w:u w:val="single"/>
              </w:rPr>
              <w:t>( #</w:t>
            </w:r>
            <w:proofErr w:type="gramEnd"/>
            <w:r>
              <w:rPr>
                <w:b/>
                <w:u w:val="single"/>
              </w:rPr>
              <w:t>8, 9, 11</w:t>
            </w:r>
            <w:r w:rsidRPr="00694373">
              <w:rPr>
                <w:b/>
                <w:u w:val="single"/>
              </w:rPr>
              <w:t xml:space="preserve"> for</w:t>
            </w:r>
            <w:r w:rsidRPr="00694373">
              <w:rPr>
                <w:rFonts w:ascii="Arial Narrow" w:hAnsi="Arial Narrow"/>
                <w:b/>
                <w:u w:val="single"/>
              </w:rPr>
              <w:t xml:space="preserve"> 2</w:t>
            </w:r>
            <w:r w:rsidRPr="00694373">
              <w:rPr>
                <w:rFonts w:ascii="Arial Narrow" w:hAnsi="Arial Narrow"/>
                <w:b/>
                <w:u w:val="single"/>
                <w:vertAlign w:val="superscript"/>
              </w:rPr>
              <w:t>nd</w:t>
            </w:r>
            <w:r w:rsidRPr="00694373">
              <w:rPr>
                <w:rFonts w:ascii="Arial Narrow" w:hAnsi="Arial Narrow"/>
                <w:b/>
                <w:u w:val="single"/>
              </w:rPr>
              <w:t xml:space="preserve"> Point)</w:t>
            </w:r>
            <w:r w:rsidRPr="00825A28">
              <w:rPr>
                <w:rFonts w:ascii="Arial Narrow" w:hAnsi="Arial Narrow"/>
              </w:rPr>
              <w:t xml:space="preserve"> </w:t>
            </w:r>
            <w:r w:rsidRPr="00694373">
              <w:rPr>
                <w:rFonts w:ascii="Arial Narrow" w:hAnsi="Arial Narrow"/>
                <w:b/>
                <w:u w:val="single"/>
              </w:rPr>
              <w:t>- EXPLAINS</w:t>
            </w:r>
            <w:r w:rsidRPr="00825A28">
              <w:rPr>
                <w:rFonts w:ascii="Arial Narrow" w:hAnsi="Arial Narrow"/>
              </w:rPr>
              <w:t xml:space="preserve"> the reasons for similarities AND differences among historical individuals, events, developments, or processes.</w:t>
            </w:r>
          </w:p>
        </w:tc>
      </w:tr>
      <w:tr w:rsidR="00694373" w:rsidTr="007E750F">
        <w:trPr>
          <w:gridAfter w:val="1"/>
          <w:wAfter w:w="55" w:type="dxa"/>
        </w:trPr>
        <w:tc>
          <w:tcPr>
            <w:tcW w:w="7193" w:type="dxa"/>
            <w:gridSpan w:val="13"/>
          </w:tcPr>
          <w:p w:rsidR="00694373" w:rsidRPr="00825A28" w:rsidRDefault="00694373" w:rsidP="00694373">
            <w:pPr>
              <w:rPr>
                <w:rFonts w:ascii="Arial Narrow" w:hAnsi="Arial Narrow"/>
              </w:rPr>
            </w:pPr>
            <w:r w:rsidRPr="00825A28">
              <w:rPr>
                <w:rFonts w:ascii="Arial Narrow" w:hAnsi="Arial Narrow"/>
              </w:rPr>
              <w:t xml:space="preserve">Scoring Note: To fully understand and effectively substantiate the stated thesis or a relevant argument, responses must include a broad range of evidence that, through analysis and explanation, justifies the stated thesis or relevant argument.    </w:t>
            </w:r>
          </w:p>
        </w:tc>
        <w:tc>
          <w:tcPr>
            <w:tcW w:w="7197" w:type="dxa"/>
            <w:gridSpan w:val="4"/>
          </w:tcPr>
          <w:p w:rsidR="00694373" w:rsidRPr="00825A28" w:rsidRDefault="00694373" w:rsidP="00694373">
            <w:pPr>
              <w:rPr>
                <w:rFonts w:ascii="Arial Narrow" w:hAnsi="Arial Narrow"/>
              </w:rPr>
            </w:pPr>
            <w:r w:rsidRPr="00825A28">
              <w:rPr>
                <w:rFonts w:ascii="Arial Narrow" w:hAnsi="Arial Narrow"/>
              </w:rPr>
              <w:t>Some prompts may as the student to EVALUATE the relative significance of the historical individuals, events, developments, or processes.</w:t>
            </w:r>
          </w:p>
        </w:tc>
      </w:tr>
      <w:tr w:rsidR="00694373" w:rsidRPr="007544C7" w:rsidTr="007E750F">
        <w:trPr>
          <w:gridAfter w:val="1"/>
          <w:wAfter w:w="55" w:type="dxa"/>
        </w:trPr>
        <w:tc>
          <w:tcPr>
            <w:tcW w:w="966" w:type="dxa"/>
            <w:gridSpan w:val="3"/>
          </w:tcPr>
          <w:p w:rsidR="00694373" w:rsidRPr="007544C7" w:rsidRDefault="00694373" w:rsidP="00B27BC4">
            <w:pPr>
              <w:rPr>
                <w:rFonts w:ascii="Arial Narrow" w:hAnsi="Arial Narrow"/>
                <w:sz w:val="24"/>
                <w:szCs w:val="24"/>
              </w:rPr>
            </w:pPr>
            <w:r>
              <w:rPr>
                <w:rFonts w:ascii="Arial Narrow" w:hAnsi="Arial Narrow"/>
                <w:sz w:val="24"/>
                <w:szCs w:val="24"/>
              </w:rPr>
              <w:t>¶</w:t>
            </w:r>
            <w:r>
              <w:rPr>
                <w:rFonts w:ascii="Arial Narrow" w:hAnsi="Arial Narrow"/>
                <w:sz w:val="24"/>
                <w:szCs w:val="24"/>
              </w:rPr>
              <w:t xml:space="preserve"> </w:t>
            </w:r>
            <w:r>
              <w:rPr>
                <w:rFonts w:ascii="Arial Narrow" w:hAnsi="Arial Narrow"/>
                <w:sz w:val="24"/>
                <w:szCs w:val="24"/>
              </w:rPr>
              <w:t># 1</w:t>
            </w:r>
          </w:p>
        </w:tc>
        <w:tc>
          <w:tcPr>
            <w:tcW w:w="1009" w:type="dxa"/>
            <w:gridSpan w:val="3"/>
          </w:tcPr>
          <w:p w:rsidR="00694373" w:rsidRPr="007544C7" w:rsidRDefault="00694373" w:rsidP="00B27BC4">
            <w:pPr>
              <w:rPr>
                <w:rFonts w:ascii="Arial Narrow" w:hAnsi="Arial Narrow"/>
                <w:sz w:val="24"/>
                <w:szCs w:val="24"/>
              </w:rPr>
            </w:pPr>
            <w:r>
              <w:rPr>
                <w:rFonts w:ascii="Arial Narrow" w:hAnsi="Arial Narrow"/>
                <w:sz w:val="24"/>
                <w:szCs w:val="24"/>
              </w:rPr>
              <w:t>¶</w:t>
            </w:r>
            <w:r>
              <w:rPr>
                <w:rFonts w:ascii="Arial Narrow" w:hAnsi="Arial Narrow"/>
                <w:sz w:val="24"/>
                <w:szCs w:val="24"/>
              </w:rPr>
              <w:t xml:space="preserve"> </w:t>
            </w:r>
            <w:r>
              <w:rPr>
                <w:rFonts w:ascii="Arial Narrow" w:hAnsi="Arial Narrow"/>
                <w:sz w:val="24"/>
                <w:szCs w:val="24"/>
              </w:rPr>
              <w:t># 2</w:t>
            </w:r>
          </w:p>
        </w:tc>
        <w:tc>
          <w:tcPr>
            <w:tcW w:w="990" w:type="dxa"/>
            <w:gridSpan w:val="3"/>
          </w:tcPr>
          <w:p w:rsidR="00694373" w:rsidRPr="007544C7" w:rsidRDefault="00694373" w:rsidP="00B27BC4">
            <w:pPr>
              <w:rPr>
                <w:rFonts w:ascii="Arial Narrow" w:hAnsi="Arial Narrow"/>
                <w:sz w:val="24"/>
                <w:szCs w:val="24"/>
              </w:rPr>
            </w:pPr>
            <w:r>
              <w:rPr>
                <w:rFonts w:ascii="Arial Narrow" w:hAnsi="Arial Narrow"/>
                <w:sz w:val="24"/>
                <w:szCs w:val="24"/>
              </w:rPr>
              <w:t>¶</w:t>
            </w:r>
            <w:r>
              <w:rPr>
                <w:rFonts w:ascii="Arial Narrow" w:hAnsi="Arial Narrow"/>
                <w:sz w:val="24"/>
                <w:szCs w:val="24"/>
              </w:rPr>
              <w:t xml:space="preserve"> </w:t>
            </w:r>
            <w:r>
              <w:rPr>
                <w:rFonts w:ascii="Arial Narrow" w:hAnsi="Arial Narrow"/>
                <w:sz w:val="24"/>
                <w:szCs w:val="24"/>
              </w:rPr>
              <w:t># 3</w:t>
            </w:r>
          </w:p>
        </w:tc>
        <w:tc>
          <w:tcPr>
            <w:tcW w:w="11425" w:type="dxa"/>
            <w:gridSpan w:val="8"/>
          </w:tcPr>
          <w:p w:rsidR="00694373" w:rsidRPr="007517C9" w:rsidRDefault="00694373" w:rsidP="00B27BC4">
            <w:pPr>
              <w:rPr>
                <w:rFonts w:ascii="Arial Narrow" w:hAnsi="Arial Narrow"/>
                <w:sz w:val="24"/>
                <w:szCs w:val="24"/>
              </w:rPr>
            </w:pPr>
          </w:p>
        </w:tc>
      </w:tr>
      <w:tr w:rsidR="00694373" w:rsidRPr="007544C7" w:rsidTr="007E750F">
        <w:trPr>
          <w:gridAfter w:val="1"/>
          <w:wAfter w:w="55" w:type="dxa"/>
        </w:trPr>
        <w:tc>
          <w:tcPr>
            <w:tcW w:w="404" w:type="dxa"/>
          </w:tcPr>
          <w:p w:rsidR="00694373" w:rsidRPr="007544C7" w:rsidRDefault="00694373" w:rsidP="00B27BC4">
            <w:pPr>
              <w:rPr>
                <w:rFonts w:ascii="Arial Narrow" w:hAnsi="Arial Narrow"/>
                <w:sz w:val="24"/>
                <w:szCs w:val="24"/>
              </w:rPr>
            </w:pPr>
            <w:r w:rsidRPr="007544C7">
              <w:rPr>
                <w:rFonts w:ascii="Arial Narrow" w:hAnsi="Arial Narrow"/>
                <w:sz w:val="24"/>
                <w:szCs w:val="24"/>
              </w:rPr>
              <w:t>Y</w:t>
            </w:r>
          </w:p>
        </w:tc>
        <w:tc>
          <w:tcPr>
            <w:tcW w:w="562" w:type="dxa"/>
            <w:gridSpan w:val="2"/>
          </w:tcPr>
          <w:p w:rsidR="00694373" w:rsidRPr="007544C7" w:rsidRDefault="00694373" w:rsidP="00B27BC4">
            <w:pPr>
              <w:rPr>
                <w:rFonts w:ascii="Arial Narrow" w:hAnsi="Arial Narrow"/>
                <w:sz w:val="24"/>
                <w:szCs w:val="24"/>
              </w:rPr>
            </w:pPr>
            <w:r w:rsidRPr="007544C7">
              <w:rPr>
                <w:rFonts w:ascii="Arial Narrow" w:hAnsi="Arial Narrow"/>
                <w:sz w:val="24"/>
                <w:szCs w:val="24"/>
              </w:rPr>
              <w:t>NO</w:t>
            </w:r>
          </w:p>
        </w:tc>
        <w:tc>
          <w:tcPr>
            <w:tcW w:w="469" w:type="dxa"/>
          </w:tcPr>
          <w:p w:rsidR="00694373" w:rsidRPr="007544C7" w:rsidRDefault="00694373" w:rsidP="00B27BC4">
            <w:pPr>
              <w:rPr>
                <w:rFonts w:ascii="Arial Narrow" w:hAnsi="Arial Narrow"/>
                <w:sz w:val="24"/>
                <w:szCs w:val="24"/>
              </w:rPr>
            </w:pPr>
            <w:r w:rsidRPr="007544C7">
              <w:rPr>
                <w:rFonts w:ascii="Arial Narrow" w:hAnsi="Arial Narrow"/>
                <w:sz w:val="24"/>
                <w:szCs w:val="24"/>
              </w:rPr>
              <w:t>Y</w:t>
            </w:r>
          </w:p>
        </w:tc>
        <w:tc>
          <w:tcPr>
            <w:tcW w:w="540" w:type="dxa"/>
            <w:gridSpan w:val="2"/>
          </w:tcPr>
          <w:p w:rsidR="00694373" w:rsidRPr="007544C7" w:rsidRDefault="00694373" w:rsidP="00B27BC4">
            <w:pPr>
              <w:rPr>
                <w:rFonts w:ascii="Arial Narrow" w:hAnsi="Arial Narrow"/>
                <w:sz w:val="24"/>
                <w:szCs w:val="24"/>
              </w:rPr>
            </w:pPr>
            <w:r w:rsidRPr="007544C7">
              <w:rPr>
                <w:rFonts w:ascii="Arial Narrow" w:hAnsi="Arial Narrow"/>
                <w:sz w:val="24"/>
                <w:szCs w:val="24"/>
              </w:rPr>
              <w:t>NO</w:t>
            </w:r>
          </w:p>
        </w:tc>
        <w:tc>
          <w:tcPr>
            <w:tcW w:w="450" w:type="dxa"/>
            <w:gridSpan w:val="2"/>
          </w:tcPr>
          <w:p w:rsidR="00694373" w:rsidRPr="007544C7" w:rsidRDefault="00694373" w:rsidP="00B27BC4">
            <w:pPr>
              <w:rPr>
                <w:rFonts w:ascii="Arial Narrow" w:hAnsi="Arial Narrow"/>
                <w:sz w:val="24"/>
                <w:szCs w:val="24"/>
              </w:rPr>
            </w:pPr>
            <w:r w:rsidRPr="007544C7">
              <w:rPr>
                <w:rFonts w:ascii="Arial Narrow" w:hAnsi="Arial Narrow"/>
                <w:sz w:val="24"/>
                <w:szCs w:val="24"/>
              </w:rPr>
              <w:t>Y</w:t>
            </w:r>
          </w:p>
        </w:tc>
        <w:tc>
          <w:tcPr>
            <w:tcW w:w="540" w:type="dxa"/>
          </w:tcPr>
          <w:p w:rsidR="00694373" w:rsidRPr="007544C7" w:rsidRDefault="00694373" w:rsidP="00B27BC4">
            <w:pPr>
              <w:rPr>
                <w:rFonts w:ascii="Arial Narrow" w:hAnsi="Arial Narrow"/>
                <w:sz w:val="24"/>
                <w:szCs w:val="24"/>
              </w:rPr>
            </w:pPr>
            <w:r w:rsidRPr="007544C7">
              <w:rPr>
                <w:rFonts w:ascii="Arial Narrow" w:hAnsi="Arial Narrow"/>
                <w:sz w:val="24"/>
                <w:szCs w:val="24"/>
              </w:rPr>
              <w:t>NO</w:t>
            </w:r>
          </w:p>
        </w:tc>
        <w:tc>
          <w:tcPr>
            <w:tcW w:w="11425" w:type="dxa"/>
            <w:gridSpan w:val="8"/>
          </w:tcPr>
          <w:p w:rsidR="00694373" w:rsidRPr="007E750F" w:rsidRDefault="00694373" w:rsidP="00694373">
            <w:pPr>
              <w:pStyle w:val="ListParagraph"/>
              <w:numPr>
                <w:ilvl w:val="0"/>
                <w:numId w:val="17"/>
              </w:numPr>
              <w:ind w:left="256" w:hanging="270"/>
              <w:rPr>
                <w:rFonts w:ascii="Arial Narrow" w:hAnsi="Arial Narrow"/>
              </w:rPr>
            </w:pPr>
            <w:r w:rsidRPr="007E750F">
              <w:rPr>
                <w:rFonts w:ascii="Arial Narrow" w:hAnsi="Arial Narrow"/>
              </w:rPr>
              <w:t>Arguments are descriptive or Arguments are off task.</w:t>
            </w:r>
          </w:p>
        </w:tc>
      </w:tr>
      <w:tr w:rsidR="00694373" w:rsidRPr="007544C7" w:rsidTr="007E750F">
        <w:trPr>
          <w:gridAfter w:val="1"/>
          <w:wAfter w:w="55" w:type="dxa"/>
        </w:trPr>
        <w:tc>
          <w:tcPr>
            <w:tcW w:w="404" w:type="dxa"/>
          </w:tcPr>
          <w:p w:rsidR="00694373" w:rsidRPr="00DF3825" w:rsidRDefault="00694373" w:rsidP="00B27BC4">
            <w:r w:rsidRPr="00DF3825">
              <w:t>Y</w:t>
            </w:r>
          </w:p>
        </w:tc>
        <w:tc>
          <w:tcPr>
            <w:tcW w:w="562" w:type="dxa"/>
            <w:gridSpan w:val="2"/>
          </w:tcPr>
          <w:p w:rsidR="00694373" w:rsidRDefault="00694373" w:rsidP="00B27BC4">
            <w:r w:rsidRPr="00DF3825">
              <w:t>NO</w:t>
            </w:r>
          </w:p>
        </w:tc>
        <w:tc>
          <w:tcPr>
            <w:tcW w:w="469" w:type="dxa"/>
          </w:tcPr>
          <w:p w:rsidR="00694373" w:rsidRPr="00DF3825" w:rsidRDefault="00694373" w:rsidP="00B27BC4">
            <w:r w:rsidRPr="00DF3825">
              <w:t>Y</w:t>
            </w:r>
          </w:p>
        </w:tc>
        <w:tc>
          <w:tcPr>
            <w:tcW w:w="540" w:type="dxa"/>
            <w:gridSpan w:val="2"/>
          </w:tcPr>
          <w:p w:rsidR="00694373" w:rsidRDefault="00694373" w:rsidP="00B27BC4">
            <w:r w:rsidRPr="00DF3825">
              <w:t>NO</w:t>
            </w:r>
          </w:p>
        </w:tc>
        <w:tc>
          <w:tcPr>
            <w:tcW w:w="450" w:type="dxa"/>
            <w:gridSpan w:val="2"/>
          </w:tcPr>
          <w:p w:rsidR="00694373" w:rsidRPr="00DF3825" w:rsidRDefault="00694373" w:rsidP="00B27BC4">
            <w:r w:rsidRPr="00DF3825">
              <w:t>Y</w:t>
            </w:r>
          </w:p>
        </w:tc>
        <w:tc>
          <w:tcPr>
            <w:tcW w:w="540" w:type="dxa"/>
          </w:tcPr>
          <w:p w:rsidR="00694373" w:rsidRDefault="00694373" w:rsidP="00B27BC4">
            <w:r w:rsidRPr="00DF3825">
              <w:t>NO</w:t>
            </w:r>
          </w:p>
        </w:tc>
        <w:tc>
          <w:tcPr>
            <w:tcW w:w="11425" w:type="dxa"/>
            <w:gridSpan w:val="8"/>
          </w:tcPr>
          <w:p w:rsidR="00694373" w:rsidRPr="007E750F" w:rsidRDefault="00694373" w:rsidP="00694373">
            <w:pPr>
              <w:pStyle w:val="ListParagraph"/>
              <w:numPr>
                <w:ilvl w:val="0"/>
                <w:numId w:val="17"/>
              </w:numPr>
              <w:ind w:left="256" w:hanging="270"/>
              <w:rPr>
                <w:rFonts w:ascii="Arial Narrow" w:hAnsi="Arial Narrow"/>
              </w:rPr>
            </w:pPr>
            <w:r w:rsidRPr="007E750F">
              <w:rPr>
                <w:rFonts w:ascii="Arial Narrow" w:hAnsi="Arial Narrow"/>
              </w:rPr>
              <w:t>Evidence is not linked to argument or explained.</w:t>
            </w:r>
          </w:p>
        </w:tc>
      </w:tr>
      <w:tr w:rsidR="00694373" w:rsidRPr="007544C7" w:rsidTr="007E750F">
        <w:trPr>
          <w:gridAfter w:val="1"/>
          <w:wAfter w:w="55" w:type="dxa"/>
        </w:trPr>
        <w:tc>
          <w:tcPr>
            <w:tcW w:w="404" w:type="dxa"/>
          </w:tcPr>
          <w:p w:rsidR="00694373" w:rsidRPr="00DF3825" w:rsidRDefault="00694373" w:rsidP="00B27BC4">
            <w:r w:rsidRPr="00DF3825">
              <w:t>Y</w:t>
            </w:r>
          </w:p>
        </w:tc>
        <w:tc>
          <w:tcPr>
            <w:tcW w:w="562" w:type="dxa"/>
            <w:gridSpan w:val="2"/>
          </w:tcPr>
          <w:p w:rsidR="00694373" w:rsidRDefault="00694373" w:rsidP="00B27BC4">
            <w:r w:rsidRPr="00DF3825">
              <w:t>NO</w:t>
            </w:r>
          </w:p>
        </w:tc>
        <w:tc>
          <w:tcPr>
            <w:tcW w:w="469" w:type="dxa"/>
          </w:tcPr>
          <w:p w:rsidR="00694373" w:rsidRPr="00DF3825" w:rsidRDefault="00694373" w:rsidP="00B27BC4">
            <w:r w:rsidRPr="00DF3825">
              <w:t>Y</w:t>
            </w:r>
          </w:p>
        </w:tc>
        <w:tc>
          <w:tcPr>
            <w:tcW w:w="540" w:type="dxa"/>
            <w:gridSpan w:val="2"/>
          </w:tcPr>
          <w:p w:rsidR="00694373" w:rsidRDefault="00694373" w:rsidP="00B27BC4">
            <w:r w:rsidRPr="00DF3825">
              <w:t>NO</w:t>
            </w:r>
          </w:p>
        </w:tc>
        <w:tc>
          <w:tcPr>
            <w:tcW w:w="450" w:type="dxa"/>
            <w:gridSpan w:val="2"/>
          </w:tcPr>
          <w:p w:rsidR="00694373" w:rsidRPr="00DF3825" w:rsidRDefault="00694373" w:rsidP="00B27BC4">
            <w:r w:rsidRPr="00DF3825">
              <w:t>Y</w:t>
            </w:r>
          </w:p>
        </w:tc>
        <w:tc>
          <w:tcPr>
            <w:tcW w:w="540" w:type="dxa"/>
          </w:tcPr>
          <w:p w:rsidR="00694373" w:rsidRDefault="00694373" w:rsidP="00B27BC4">
            <w:r w:rsidRPr="00DF3825">
              <w:t>NO</w:t>
            </w:r>
          </w:p>
        </w:tc>
        <w:tc>
          <w:tcPr>
            <w:tcW w:w="11425" w:type="dxa"/>
            <w:gridSpan w:val="8"/>
          </w:tcPr>
          <w:p w:rsidR="00694373" w:rsidRPr="007E750F" w:rsidRDefault="00694373" w:rsidP="00694373">
            <w:pPr>
              <w:pStyle w:val="ListParagraph"/>
              <w:numPr>
                <w:ilvl w:val="0"/>
                <w:numId w:val="17"/>
              </w:numPr>
              <w:ind w:left="256" w:hanging="270"/>
              <w:rPr>
                <w:rFonts w:ascii="Arial Narrow" w:hAnsi="Arial Narrow"/>
                <w:b/>
              </w:rPr>
            </w:pPr>
            <w:r w:rsidRPr="007E750F">
              <w:rPr>
                <w:rFonts w:ascii="Arial Narrow" w:hAnsi="Arial Narrow"/>
                <w:b/>
              </w:rPr>
              <w:t>Argument supports and develops your thesis and HST- analysis (SPICE)</w:t>
            </w:r>
          </w:p>
        </w:tc>
      </w:tr>
      <w:tr w:rsidR="00694373" w:rsidRPr="007544C7" w:rsidTr="007E750F">
        <w:trPr>
          <w:gridAfter w:val="1"/>
          <w:wAfter w:w="55" w:type="dxa"/>
        </w:trPr>
        <w:tc>
          <w:tcPr>
            <w:tcW w:w="404" w:type="dxa"/>
          </w:tcPr>
          <w:p w:rsidR="00694373" w:rsidRPr="00DF3825" w:rsidRDefault="00694373" w:rsidP="00B27BC4">
            <w:r w:rsidRPr="00DF3825">
              <w:t>Y</w:t>
            </w:r>
          </w:p>
        </w:tc>
        <w:tc>
          <w:tcPr>
            <w:tcW w:w="562" w:type="dxa"/>
            <w:gridSpan w:val="2"/>
          </w:tcPr>
          <w:p w:rsidR="00694373" w:rsidRDefault="00694373" w:rsidP="00B27BC4">
            <w:r w:rsidRPr="00DF3825">
              <w:t>NO</w:t>
            </w:r>
          </w:p>
        </w:tc>
        <w:tc>
          <w:tcPr>
            <w:tcW w:w="469" w:type="dxa"/>
          </w:tcPr>
          <w:p w:rsidR="00694373" w:rsidRPr="00DF3825" w:rsidRDefault="00694373" w:rsidP="00B27BC4">
            <w:r w:rsidRPr="00DF3825">
              <w:t>Y</w:t>
            </w:r>
          </w:p>
        </w:tc>
        <w:tc>
          <w:tcPr>
            <w:tcW w:w="540" w:type="dxa"/>
            <w:gridSpan w:val="2"/>
          </w:tcPr>
          <w:p w:rsidR="00694373" w:rsidRDefault="00694373" w:rsidP="00B27BC4">
            <w:r w:rsidRPr="00DF3825">
              <w:t>NO</w:t>
            </w:r>
          </w:p>
        </w:tc>
        <w:tc>
          <w:tcPr>
            <w:tcW w:w="450" w:type="dxa"/>
            <w:gridSpan w:val="2"/>
          </w:tcPr>
          <w:p w:rsidR="00694373" w:rsidRPr="00DF3825" w:rsidRDefault="00694373" w:rsidP="00B27BC4">
            <w:r w:rsidRPr="00DF3825">
              <w:t>Y</w:t>
            </w:r>
          </w:p>
        </w:tc>
        <w:tc>
          <w:tcPr>
            <w:tcW w:w="540" w:type="dxa"/>
          </w:tcPr>
          <w:p w:rsidR="00694373" w:rsidRDefault="00694373" w:rsidP="00B27BC4">
            <w:r w:rsidRPr="00DF3825">
              <w:t>NO</w:t>
            </w:r>
          </w:p>
        </w:tc>
        <w:tc>
          <w:tcPr>
            <w:tcW w:w="11425" w:type="dxa"/>
            <w:gridSpan w:val="8"/>
          </w:tcPr>
          <w:p w:rsidR="00694373" w:rsidRPr="007E750F" w:rsidRDefault="00694373" w:rsidP="00694373">
            <w:pPr>
              <w:pStyle w:val="ListParagraph"/>
              <w:numPr>
                <w:ilvl w:val="0"/>
                <w:numId w:val="17"/>
              </w:numPr>
              <w:ind w:left="256" w:hanging="270"/>
              <w:rPr>
                <w:rFonts w:ascii="Arial Narrow" w:hAnsi="Arial Narrow"/>
              </w:rPr>
            </w:pPr>
            <w:r w:rsidRPr="007E750F">
              <w:rPr>
                <w:rFonts w:ascii="Arial Narrow" w:hAnsi="Arial Narrow"/>
                <w:u w:val="single"/>
              </w:rPr>
              <w:t>historical context</w:t>
            </w:r>
            <w:r w:rsidRPr="007E750F">
              <w:rPr>
                <w:rFonts w:ascii="Arial Narrow" w:hAnsi="Arial Narrow"/>
              </w:rPr>
              <w:t xml:space="preserve"> is used to develop your arguments</w:t>
            </w:r>
          </w:p>
        </w:tc>
      </w:tr>
      <w:tr w:rsidR="00694373" w:rsidRPr="007544C7" w:rsidTr="007E750F">
        <w:trPr>
          <w:gridAfter w:val="1"/>
          <w:wAfter w:w="55" w:type="dxa"/>
        </w:trPr>
        <w:tc>
          <w:tcPr>
            <w:tcW w:w="404" w:type="dxa"/>
          </w:tcPr>
          <w:p w:rsidR="00694373" w:rsidRPr="00DF3825" w:rsidRDefault="00694373" w:rsidP="00B27BC4">
            <w:r w:rsidRPr="00DF3825">
              <w:t>Y</w:t>
            </w:r>
          </w:p>
        </w:tc>
        <w:tc>
          <w:tcPr>
            <w:tcW w:w="562" w:type="dxa"/>
            <w:gridSpan w:val="2"/>
          </w:tcPr>
          <w:p w:rsidR="00694373" w:rsidRDefault="00694373" w:rsidP="00B27BC4">
            <w:r w:rsidRPr="00DF3825">
              <w:t>NO</w:t>
            </w:r>
          </w:p>
        </w:tc>
        <w:tc>
          <w:tcPr>
            <w:tcW w:w="469" w:type="dxa"/>
          </w:tcPr>
          <w:p w:rsidR="00694373" w:rsidRPr="00DF3825" w:rsidRDefault="00694373" w:rsidP="00B27BC4">
            <w:r w:rsidRPr="00DF3825">
              <w:t>Y</w:t>
            </w:r>
          </w:p>
        </w:tc>
        <w:tc>
          <w:tcPr>
            <w:tcW w:w="540" w:type="dxa"/>
            <w:gridSpan w:val="2"/>
          </w:tcPr>
          <w:p w:rsidR="00694373" w:rsidRDefault="00694373" w:rsidP="00B27BC4">
            <w:r w:rsidRPr="00DF3825">
              <w:t>NO</w:t>
            </w:r>
          </w:p>
        </w:tc>
        <w:tc>
          <w:tcPr>
            <w:tcW w:w="450" w:type="dxa"/>
            <w:gridSpan w:val="2"/>
          </w:tcPr>
          <w:p w:rsidR="00694373" w:rsidRPr="00DF3825" w:rsidRDefault="00694373" w:rsidP="00B27BC4">
            <w:r w:rsidRPr="00DF3825">
              <w:t>Y</w:t>
            </w:r>
          </w:p>
        </w:tc>
        <w:tc>
          <w:tcPr>
            <w:tcW w:w="540" w:type="dxa"/>
          </w:tcPr>
          <w:p w:rsidR="00694373" w:rsidRDefault="00694373" w:rsidP="00B27BC4">
            <w:r w:rsidRPr="00DF3825">
              <w:t>NO</w:t>
            </w:r>
          </w:p>
        </w:tc>
        <w:tc>
          <w:tcPr>
            <w:tcW w:w="11425" w:type="dxa"/>
            <w:gridSpan w:val="8"/>
          </w:tcPr>
          <w:p w:rsidR="00694373" w:rsidRPr="007E750F" w:rsidRDefault="00694373" w:rsidP="00694373">
            <w:pPr>
              <w:pStyle w:val="ListParagraph"/>
              <w:numPr>
                <w:ilvl w:val="0"/>
                <w:numId w:val="17"/>
              </w:numPr>
              <w:ind w:left="256" w:hanging="270"/>
              <w:rPr>
                <w:rFonts w:ascii="Arial Narrow" w:hAnsi="Arial Narrow"/>
              </w:rPr>
            </w:pPr>
            <w:r w:rsidRPr="007E750F">
              <w:rPr>
                <w:rFonts w:ascii="Arial Narrow" w:hAnsi="Arial Narrow"/>
              </w:rPr>
              <w:t>Essay is balanced; all tasks are developed effectively</w:t>
            </w:r>
          </w:p>
        </w:tc>
      </w:tr>
      <w:tr w:rsidR="00694373" w:rsidRPr="007544C7" w:rsidTr="007E750F">
        <w:trPr>
          <w:gridAfter w:val="1"/>
          <w:wAfter w:w="55" w:type="dxa"/>
        </w:trPr>
        <w:tc>
          <w:tcPr>
            <w:tcW w:w="966" w:type="dxa"/>
            <w:gridSpan w:val="3"/>
          </w:tcPr>
          <w:p w:rsidR="00694373" w:rsidRDefault="00694373" w:rsidP="00B27BC4">
            <w:pPr>
              <w:jc w:val="center"/>
            </w:pPr>
            <w:r>
              <w:t>-3</w:t>
            </w:r>
          </w:p>
        </w:tc>
        <w:tc>
          <w:tcPr>
            <w:tcW w:w="1009" w:type="dxa"/>
            <w:gridSpan w:val="3"/>
          </w:tcPr>
          <w:p w:rsidR="00694373" w:rsidRDefault="00694373" w:rsidP="00B27BC4">
            <w:pPr>
              <w:jc w:val="center"/>
            </w:pPr>
            <w:r>
              <w:t>-3</w:t>
            </w:r>
          </w:p>
        </w:tc>
        <w:tc>
          <w:tcPr>
            <w:tcW w:w="990" w:type="dxa"/>
            <w:gridSpan w:val="3"/>
          </w:tcPr>
          <w:p w:rsidR="00694373" w:rsidRDefault="00694373" w:rsidP="00B27BC4">
            <w:pPr>
              <w:jc w:val="center"/>
            </w:pPr>
            <w:r>
              <w:t>-3</w:t>
            </w:r>
          </w:p>
        </w:tc>
        <w:tc>
          <w:tcPr>
            <w:tcW w:w="11425" w:type="dxa"/>
            <w:gridSpan w:val="8"/>
          </w:tcPr>
          <w:p w:rsidR="00694373" w:rsidRPr="007E750F" w:rsidRDefault="00694373" w:rsidP="00694373">
            <w:pPr>
              <w:pStyle w:val="ListParagraph"/>
              <w:numPr>
                <w:ilvl w:val="0"/>
                <w:numId w:val="17"/>
              </w:numPr>
              <w:ind w:left="256" w:hanging="270"/>
              <w:rPr>
                <w:rFonts w:ascii="Arial Narrow" w:hAnsi="Arial Narrow"/>
              </w:rPr>
            </w:pPr>
            <w:r w:rsidRPr="007E750F">
              <w:rPr>
                <w:rFonts w:ascii="Arial Narrow" w:hAnsi="Arial Narrow"/>
              </w:rPr>
              <w:t>Pieces of Evidence (use a highlighter or underline each)</w:t>
            </w:r>
          </w:p>
        </w:tc>
      </w:tr>
      <w:tr w:rsidR="00694373" w:rsidRPr="007544C7" w:rsidTr="007E750F">
        <w:tc>
          <w:tcPr>
            <w:tcW w:w="966" w:type="dxa"/>
            <w:gridSpan w:val="3"/>
          </w:tcPr>
          <w:p w:rsidR="00694373" w:rsidRDefault="00694373" w:rsidP="00B27BC4">
            <w:pPr>
              <w:jc w:val="center"/>
            </w:pPr>
            <w:r>
              <w:t>+4</w:t>
            </w:r>
          </w:p>
        </w:tc>
        <w:tc>
          <w:tcPr>
            <w:tcW w:w="1009" w:type="dxa"/>
            <w:gridSpan w:val="3"/>
          </w:tcPr>
          <w:p w:rsidR="00694373" w:rsidRDefault="00694373" w:rsidP="00B27BC4">
            <w:pPr>
              <w:jc w:val="center"/>
            </w:pPr>
            <w:r>
              <w:t>+4</w:t>
            </w:r>
          </w:p>
        </w:tc>
        <w:tc>
          <w:tcPr>
            <w:tcW w:w="990" w:type="dxa"/>
            <w:gridSpan w:val="3"/>
          </w:tcPr>
          <w:p w:rsidR="00694373" w:rsidRPr="007544C7" w:rsidRDefault="00694373" w:rsidP="00B27BC4">
            <w:pPr>
              <w:jc w:val="center"/>
              <w:rPr>
                <w:rFonts w:ascii="Arial Narrow" w:hAnsi="Arial Narrow"/>
                <w:sz w:val="24"/>
                <w:szCs w:val="24"/>
              </w:rPr>
            </w:pPr>
            <w:r>
              <w:t>+4</w:t>
            </w:r>
          </w:p>
        </w:tc>
        <w:tc>
          <w:tcPr>
            <w:tcW w:w="11480" w:type="dxa"/>
            <w:gridSpan w:val="9"/>
          </w:tcPr>
          <w:p w:rsidR="00694373" w:rsidRPr="007E750F" w:rsidRDefault="00694373" w:rsidP="00694373">
            <w:pPr>
              <w:pStyle w:val="ListParagraph"/>
              <w:numPr>
                <w:ilvl w:val="0"/>
                <w:numId w:val="17"/>
              </w:numPr>
              <w:ind w:left="256" w:hanging="270"/>
              <w:rPr>
                <w:rFonts w:ascii="Arial Narrow" w:hAnsi="Arial Narrow"/>
              </w:rPr>
            </w:pPr>
            <w:r w:rsidRPr="007E750F">
              <w:rPr>
                <w:rFonts w:ascii="Arial Narrow" w:hAnsi="Arial Narrow"/>
              </w:rPr>
              <w:t>Pieces of Evidence (use a highlighter or underline each)</w:t>
            </w:r>
          </w:p>
        </w:tc>
      </w:tr>
      <w:tr w:rsidR="00694373" w:rsidRPr="007544C7" w:rsidTr="007E750F">
        <w:tc>
          <w:tcPr>
            <w:tcW w:w="404" w:type="dxa"/>
          </w:tcPr>
          <w:p w:rsidR="00694373" w:rsidRPr="00251458" w:rsidRDefault="00694373" w:rsidP="00B27BC4">
            <w:r w:rsidRPr="00251458">
              <w:t>Y</w:t>
            </w:r>
          </w:p>
        </w:tc>
        <w:tc>
          <w:tcPr>
            <w:tcW w:w="562" w:type="dxa"/>
            <w:gridSpan w:val="2"/>
          </w:tcPr>
          <w:p w:rsidR="00694373" w:rsidRDefault="00694373" w:rsidP="00B27BC4">
            <w:r w:rsidRPr="00251458">
              <w:t>NO</w:t>
            </w:r>
          </w:p>
        </w:tc>
        <w:tc>
          <w:tcPr>
            <w:tcW w:w="469" w:type="dxa"/>
          </w:tcPr>
          <w:p w:rsidR="00694373" w:rsidRPr="00251458" w:rsidRDefault="00694373" w:rsidP="00B27BC4">
            <w:r w:rsidRPr="00251458">
              <w:t>Y</w:t>
            </w:r>
          </w:p>
        </w:tc>
        <w:tc>
          <w:tcPr>
            <w:tcW w:w="540" w:type="dxa"/>
            <w:gridSpan w:val="2"/>
          </w:tcPr>
          <w:p w:rsidR="00694373" w:rsidRDefault="00694373" w:rsidP="00B27BC4">
            <w:r w:rsidRPr="00251458">
              <w:t>NO</w:t>
            </w:r>
          </w:p>
        </w:tc>
        <w:tc>
          <w:tcPr>
            <w:tcW w:w="450" w:type="dxa"/>
            <w:gridSpan w:val="2"/>
          </w:tcPr>
          <w:p w:rsidR="00694373" w:rsidRPr="007544C7" w:rsidRDefault="00694373" w:rsidP="00B27BC4">
            <w:pPr>
              <w:rPr>
                <w:rFonts w:ascii="Arial Narrow" w:hAnsi="Arial Narrow"/>
                <w:sz w:val="24"/>
                <w:szCs w:val="24"/>
              </w:rPr>
            </w:pPr>
            <w:r w:rsidRPr="007544C7">
              <w:rPr>
                <w:rFonts w:ascii="Arial Narrow" w:hAnsi="Arial Narrow"/>
                <w:sz w:val="24"/>
                <w:szCs w:val="24"/>
              </w:rPr>
              <w:t>Y</w:t>
            </w:r>
          </w:p>
        </w:tc>
        <w:tc>
          <w:tcPr>
            <w:tcW w:w="540" w:type="dxa"/>
          </w:tcPr>
          <w:p w:rsidR="00694373" w:rsidRPr="007544C7" w:rsidRDefault="00694373" w:rsidP="00B27BC4">
            <w:pPr>
              <w:rPr>
                <w:rFonts w:ascii="Arial Narrow" w:hAnsi="Arial Narrow"/>
                <w:sz w:val="24"/>
                <w:szCs w:val="24"/>
              </w:rPr>
            </w:pPr>
            <w:r w:rsidRPr="007544C7">
              <w:rPr>
                <w:rFonts w:ascii="Arial Narrow" w:hAnsi="Arial Narrow"/>
                <w:sz w:val="24"/>
                <w:szCs w:val="24"/>
              </w:rPr>
              <w:t>NO</w:t>
            </w:r>
          </w:p>
        </w:tc>
        <w:tc>
          <w:tcPr>
            <w:tcW w:w="11480" w:type="dxa"/>
            <w:gridSpan w:val="9"/>
          </w:tcPr>
          <w:p w:rsidR="00694373" w:rsidRPr="007E750F" w:rsidRDefault="00694373" w:rsidP="00694373">
            <w:pPr>
              <w:pStyle w:val="ListParagraph"/>
              <w:numPr>
                <w:ilvl w:val="0"/>
                <w:numId w:val="17"/>
              </w:numPr>
              <w:ind w:left="256" w:hanging="270"/>
              <w:rPr>
                <w:rFonts w:ascii="Arial Narrow" w:hAnsi="Arial Narrow"/>
              </w:rPr>
            </w:pPr>
            <w:r w:rsidRPr="007E750F">
              <w:rPr>
                <w:rFonts w:ascii="Arial Narrow" w:hAnsi="Arial Narrow"/>
              </w:rPr>
              <w:t>Evidence is fully explained and/ or analyzed (ANSWER WHY) detail</w:t>
            </w:r>
          </w:p>
        </w:tc>
      </w:tr>
      <w:tr w:rsidR="00694373" w:rsidRPr="007544C7" w:rsidTr="007E750F">
        <w:tc>
          <w:tcPr>
            <w:tcW w:w="404" w:type="dxa"/>
          </w:tcPr>
          <w:p w:rsidR="00694373" w:rsidRPr="007544C7" w:rsidRDefault="00694373" w:rsidP="00B27BC4">
            <w:pPr>
              <w:rPr>
                <w:rFonts w:ascii="Arial Narrow" w:hAnsi="Arial Narrow"/>
                <w:sz w:val="24"/>
                <w:szCs w:val="24"/>
              </w:rPr>
            </w:pPr>
            <w:r w:rsidRPr="007544C7">
              <w:rPr>
                <w:rFonts w:ascii="Arial Narrow" w:hAnsi="Arial Narrow"/>
                <w:sz w:val="24"/>
                <w:szCs w:val="24"/>
              </w:rPr>
              <w:t>Y</w:t>
            </w:r>
          </w:p>
        </w:tc>
        <w:tc>
          <w:tcPr>
            <w:tcW w:w="562" w:type="dxa"/>
            <w:gridSpan w:val="2"/>
          </w:tcPr>
          <w:p w:rsidR="00694373" w:rsidRPr="007544C7" w:rsidRDefault="00694373" w:rsidP="00B27BC4">
            <w:pPr>
              <w:rPr>
                <w:rFonts w:ascii="Arial Narrow" w:hAnsi="Arial Narrow"/>
                <w:sz w:val="24"/>
                <w:szCs w:val="24"/>
              </w:rPr>
            </w:pPr>
            <w:r w:rsidRPr="007544C7">
              <w:rPr>
                <w:rFonts w:ascii="Arial Narrow" w:hAnsi="Arial Narrow"/>
                <w:sz w:val="24"/>
                <w:szCs w:val="24"/>
              </w:rPr>
              <w:t>NO</w:t>
            </w:r>
          </w:p>
        </w:tc>
        <w:tc>
          <w:tcPr>
            <w:tcW w:w="469" w:type="dxa"/>
          </w:tcPr>
          <w:p w:rsidR="00694373" w:rsidRPr="007544C7" w:rsidRDefault="00694373" w:rsidP="00B27BC4">
            <w:pPr>
              <w:rPr>
                <w:rFonts w:ascii="Arial Narrow" w:hAnsi="Arial Narrow"/>
                <w:sz w:val="24"/>
                <w:szCs w:val="24"/>
              </w:rPr>
            </w:pPr>
            <w:r w:rsidRPr="007544C7">
              <w:rPr>
                <w:rFonts w:ascii="Arial Narrow" w:hAnsi="Arial Narrow"/>
                <w:sz w:val="24"/>
                <w:szCs w:val="24"/>
              </w:rPr>
              <w:t>Y</w:t>
            </w:r>
          </w:p>
        </w:tc>
        <w:tc>
          <w:tcPr>
            <w:tcW w:w="540" w:type="dxa"/>
            <w:gridSpan w:val="2"/>
          </w:tcPr>
          <w:p w:rsidR="00694373" w:rsidRPr="007544C7" w:rsidRDefault="00694373" w:rsidP="00B27BC4">
            <w:pPr>
              <w:rPr>
                <w:rFonts w:ascii="Arial Narrow" w:hAnsi="Arial Narrow"/>
                <w:sz w:val="24"/>
                <w:szCs w:val="24"/>
              </w:rPr>
            </w:pPr>
            <w:r w:rsidRPr="007544C7">
              <w:rPr>
                <w:rFonts w:ascii="Arial Narrow" w:hAnsi="Arial Narrow"/>
                <w:sz w:val="24"/>
                <w:szCs w:val="24"/>
              </w:rPr>
              <w:t>NO</w:t>
            </w:r>
          </w:p>
        </w:tc>
        <w:tc>
          <w:tcPr>
            <w:tcW w:w="450" w:type="dxa"/>
            <w:gridSpan w:val="2"/>
          </w:tcPr>
          <w:p w:rsidR="00694373" w:rsidRPr="007544C7" w:rsidRDefault="00694373" w:rsidP="00B27BC4">
            <w:pPr>
              <w:rPr>
                <w:rFonts w:ascii="Arial Narrow" w:hAnsi="Arial Narrow"/>
                <w:sz w:val="24"/>
                <w:szCs w:val="24"/>
              </w:rPr>
            </w:pPr>
            <w:r w:rsidRPr="007544C7">
              <w:rPr>
                <w:rFonts w:ascii="Arial Narrow" w:hAnsi="Arial Narrow"/>
                <w:sz w:val="24"/>
                <w:szCs w:val="24"/>
              </w:rPr>
              <w:t>Y</w:t>
            </w:r>
          </w:p>
        </w:tc>
        <w:tc>
          <w:tcPr>
            <w:tcW w:w="540" w:type="dxa"/>
          </w:tcPr>
          <w:p w:rsidR="00694373" w:rsidRPr="007544C7" w:rsidRDefault="00694373" w:rsidP="00B27BC4">
            <w:pPr>
              <w:rPr>
                <w:rFonts w:ascii="Arial Narrow" w:hAnsi="Arial Narrow"/>
                <w:sz w:val="24"/>
                <w:szCs w:val="24"/>
              </w:rPr>
            </w:pPr>
            <w:r w:rsidRPr="007544C7">
              <w:rPr>
                <w:rFonts w:ascii="Arial Narrow" w:hAnsi="Arial Narrow"/>
                <w:sz w:val="24"/>
                <w:szCs w:val="24"/>
              </w:rPr>
              <w:t>NO</w:t>
            </w:r>
          </w:p>
        </w:tc>
        <w:tc>
          <w:tcPr>
            <w:tcW w:w="11480" w:type="dxa"/>
            <w:gridSpan w:val="9"/>
          </w:tcPr>
          <w:p w:rsidR="00694373" w:rsidRPr="007E750F" w:rsidRDefault="00694373" w:rsidP="00694373">
            <w:pPr>
              <w:pStyle w:val="ListParagraph"/>
              <w:numPr>
                <w:ilvl w:val="0"/>
                <w:numId w:val="17"/>
              </w:numPr>
              <w:ind w:left="256" w:hanging="270"/>
              <w:rPr>
                <w:rFonts w:ascii="Arial Narrow" w:hAnsi="Arial Narrow"/>
              </w:rPr>
            </w:pPr>
            <w:r w:rsidRPr="007E750F">
              <w:rPr>
                <w:rFonts w:ascii="Arial Narrow" w:hAnsi="Arial Narrow"/>
              </w:rPr>
              <w:t>Argument is concluded-  A Final Sentence is each Paragraph that summarizes and proves your argument.</w:t>
            </w:r>
          </w:p>
        </w:tc>
      </w:tr>
      <w:tr w:rsidR="00694373" w:rsidRPr="007544C7" w:rsidTr="007E750F">
        <w:tc>
          <w:tcPr>
            <w:tcW w:w="404" w:type="dxa"/>
            <w:shd w:val="clear" w:color="auto" w:fill="FFC000"/>
          </w:tcPr>
          <w:p w:rsidR="00694373" w:rsidRPr="007544C7" w:rsidRDefault="00694373" w:rsidP="00B27BC4">
            <w:pPr>
              <w:rPr>
                <w:rFonts w:ascii="Arial Narrow" w:hAnsi="Arial Narrow"/>
                <w:sz w:val="24"/>
                <w:szCs w:val="24"/>
              </w:rPr>
            </w:pPr>
            <w:r w:rsidRPr="007544C7">
              <w:rPr>
                <w:rFonts w:ascii="Arial Narrow" w:hAnsi="Arial Narrow"/>
                <w:sz w:val="24"/>
                <w:szCs w:val="24"/>
              </w:rPr>
              <w:t>Y</w:t>
            </w:r>
          </w:p>
        </w:tc>
        <w:tc>
          <w:tcPr>
            <w:tcW w:w="562" w:type="dxa"/>
            <w:gridSpan w:val="2"/>
            <w:shd w:val="clear" w:color="auto" w:fill="FFC000"/>
          </w:tcPr>
          <w:p w:rsidR="00694373" w:rsidRPr="007544C7" w:rsidRDefault="00694373" w:rsidP="00B27BC4">
            <w:pPr>
              <w:rPr>
                <w:rFonts w:ascii="Arial Narrow" w:hAnsi="Arial Narrow"/>
                <w:sz w:val="24"/>
                <w:szCs w:val="24"/>
              </w:rPr>
            </w:pPr>
            <w:r w:rsidRPr="007544C7">
              <w:rPr>
                <w:rFonts w:ascii="Arial Narrow" w:hAnsi="Arial Narrow"/>
                <w:sz w:val="24"/>
                <w:szCs w:val="24"/>
              </w:rPr>
              <w:t>NO</w:t>
            </w:r>
          </w:p>
        </w:tc>
        <w:tc>
          <w:tcPr>
            <w:tcW w:w="469" w:type="dxa"/>
            <w:shd w:val="clear" w:color="auto" w:fill="FFC000"/>
          </w:tcPr>
          <w:p w:rsidR="00694373" w:rsidRPr="007544C7" w:rsidRDefault="00694373" w:rsidP="00B27BC4">
            <w:pPr>
              <w:rPr>
                <w:rFonts w:ascii="Arial Narrow" w:hAnsi="Arial Narrow"/>
                <w:sz w:val="24"/>
                <w:szCs w:val="24"/>
              </w:rPr>
            </w:pPr>
            <w:r w:rsidRPr="007544C7">
              <w:rPr>
                <w:rFonts w:ascii="Arial Narrow" w:hAnsi="Arial Narrow"/>
                <w:sz w:val="24"/>
                <w:szCs w:val="24"/>
              </w:rPr>
              <w:t>Y</w:t>
            </w:r>
          </w:p>
        </w:tc>
        <w:tc>
          <w:tcPr>
            <w:tcW w:w="540" w:type="dxa"/>
            <w:gridSpan w:val="2"/>
            <w:shd w:val="clear" w:color="auto" w:fill="FFC000"/>
          </w:tcPr>
          <w:p w:rsidR="00694373" w:rsidRPr="007544C7" w:rsidRDefault="00694373" w:rsidP="00B27BC4">
            <w:pPr>
              <w:rPr>
                <w:rFonts w:ascii="Arial Narrow" w:hAnsi="Arial Narrow"/>
                <w:sz w:val="24"/>
                <w:szCs w:val="24"/>
              </w:rPr>
            </w:pPr>
            <w:r w:rsidRPr="007544C7">
              <w:rPr>
                <w:rFonts w:ascii="Arial Narrow" w:hAnsi="Arial Narrow"/>
                <w:sz w:val="24"/>
                <w:szCs w:val="24"/>
              </w:rPr>
              <w:t>NO</w:t>
            </w:r>
          </w:p>
        </w:tc>
        <w:tc>
          <w:tcPr>
            <w:tcW w:w="450" w:type="dxa"/>
            <w:gridSpan w:val="2"/>
            <w:shd w:val="clear" w:color="auto" w:fill="FFC000"/>
          </w:tcPr>
          <w:p w:rsidR="00694373" w:rsidRPr="007544C7" w:rsidRDefault="00694373" w:rsidP="00B27BC4">
            <w:pPr>
              <w:rPr>
                <w:rFonts w:ascii="Arial Narrow" w:hAnsi="Arial Narrow"/>
                <w:sz w:val="24"/>
                <w:szCs w:val="24"/>
              </w:rPr>
            </w:pPr>
            <w:r w:rsidRPr="007544C7">
              <w:rPr>
                <w:rFonts w:ascii="Arial Narrow" w:hAnsi="Arial Narrow"/>
                <w:sz w:val="24"/>
                <w:szCs w:val="24"/>
              </w:rPr>
              <w:t>Y</w:t>
            </w:r>
          </w:p>
        </w:tc>
        <w:tc>
          <w:tcPr>
            <w:tcW w:w="540" w:type="dxa"/>
            <w:shd w:val="clear" w:color="auto" w:fill="FFC000"/>
          </w:tcPr>
          <w:p w:rsidR="00694373" w:rsidRPr="007544C7" w:rsidRDefault="00694373" w:rsidP="00B27BC4">
            <w:pPr>
              <w:rPr>
                <w:rFonts w:ascii="Arial Narrow" w:hAnsi="Arial Narrow"/>
                <w:sz w:val="24"/>
                <w:szCs w:val="24"/>
              </w:rPr>
            </w:pPr>
            <w:r w:rsidRPr="007544C7">
              <w:rPr>
                <w:rFonts w:ascii="Arial Narrow" w:hAnsi="Arial Narrow"/>
                <w:sz w:val="24"/>
                <w:szCs w:val="24"/>
              </w:rPr>
              <w:t>NO</w:t>
            </w:r>
          </w:p>
        </w:tc>
        <w:tc>
          <w:tcPr>
            <w:tcW w:w="11480" w:type="dxa"/>
            <w:gridSpan w:val="9"/>
            <w:shd w:val="clear" w:color="auto" w:fill="FFC000"/>
          </w:tcPr>
          <w:p w:rsidR="00694373" w:rsidRPr="007E750F" w:rsidRDefault="00694373" w:rsidP="00694373">
            <w:pPr>
              <w:pStyle w:val="ListParagraph"/>
              <w:numPr>
                <w:ilvl w:val="0"/>
                <w:numId w:val="17"/>
              </w:numPr>
              <w:ind w:left="256" w:hanging="270"/>
              <w:rPr>
                <w:rFonts w:ascii="Arial Narrow" w:hAnsi="Arial Narrow"/>
              </w:rPr>
            </w:pPr>
            <w:r w:rsidRPr="007E750F">
              <w:rPr>
                <w:rFonts w:ascii="Arial Narrow" w:hAnsi="Arial Narrow"/>
              </w:rPr>
              <w:t>(HST)</w:t>
            </w:r>
            <w:r w:rsidRPr="007E750F">
              <w:t xml:space="preserve"> </w:t>
            </w:r>
            <w:r w:rsidRPr="007E750F">
              <w:rPr>
                <w:rFonts w:ascii="Arial Narrow" w:hAnsi="Arial Narrow"/>
              </w:rPr>
              <w:t>Describes similarities AND differences among historical individuals, events, developments, or processes.</w:t>
            </w:r>
          </w:p>
          <w:p w:rsidR="00694373" w:rsidRPr="007E750F" w:rsidRDefault="007E750F" w:rsidP="007E750F">
            <w:pPr>
              <w:ind w:left="360"/>
              <w:rPr>
                <w:rFonts w:ascii="Arial Narrow" w:hAnsi="Arial Narrow"/>
              </w:rPr>
            </w:pPr>
            <w:r w:rsidRPr="007E750F">
              <w:rPr>
                <w:rFonts w:ascii="Arial Narrow" w:hAnsi="Arial Narrow"/>
              </w:rPr>
              <w:t xml:space="preserve">a. </w:t>
            </w:r>
            <w:r w:rsidR="00694373" w:rsidRPr="007E750F">
              <w:rPr>
                <w:rFonts w:ascii="Arial Narrow" w:hAnsi="Arial Narrow"/>
              </w:rPr>
              <w:t xml:space="preserve">SPECIFICALLY ADDRESS THE SKILL (COMPARE AND CONTRAST) NOT LISTS OF CHARACTERISTICS OF EACH. </w:t>
            </w:r>
          </w:p>
        </w:tc>
      </w:tr>
      <w:tr w:rsidR="00694373" w:rsidRPr="007544C7" w:rsidTr="007E750F">
        <w:tc>
          <w:tcPr>
            <w:tcW w:w="404" w:type="dxa"/>
            <w:shd w:val="clear" w:color="auto" w:fill="FFC000"/>
          </w:tcPr>
          <w:p w:rsidR="00694373" w:rsidRPr="007544C7" w:rsidRDefault="00694373" w:rsidP="00B27BC4">
            <w:pPr>
              <w:rPr>
                <w:rFonts w:ascii="Arial Narrow" w:hAnsi="Arial Narrow"/>
                <w:sz w:val="24"/>
                <w:szCs w:val="24"/>
              </w:rPr>
            </w:pPr>
            <w:r w:rsidRPr="007544C7">
              <w:rPr>
                <w:rFonts w:ascii="Arial Narrow" w:hAnsi="Arial Narrow"/>
                <w:sz w:val="24"/>
                <w:szCs w:val="24"/>
              </w:rPr>
              <w:t>Y</w:t>
            </w:r>
          </w:p>
        </w:tc>
        <w:tc>
          <w:tcPr>
            <w:tcW w:w="562" w:type="dxa"/>
            <w:gridSpan w:val="2"/>
            <w:shd w:val="clear" w:color="auto" w:fill="FFC000"/>
          </w:tcPr>
          <w:p w:rsidR="00694373" w:rsidRPr="007544C7" w:rsidRDefault="00694373" w:rsidP="00B27BC4">
            <w:pPr>
              <w:rPr>
                <w:rFonts w:ascii="Arial Narrow" w:hAnsi="Arial Narrow"/>
                <w:sz w:val="24"/>
                <w:szCs w:val="24"/>
              </w:rPr>
            </w:pPr>
            <w:r w:rsidRPr="007544C7">
              <w:rPr>
                <w:rFonts w:ascii="Arial Narrow" w:hAnsi="Arial Narrow"/>
                <w:sz w:val="24"/>
                <w:szCs w:val="24"/>
              </w:rPr>
              <w:t>NO</w:t>
            </w:r>
          </w:p>
        </w:tc>
        <w:tc>
          <w:tcPr>
            <w:tcW w:w="469" w:type="dxa"/>
            <w:shd w:val="clear" w:color="auto" w:fill="FFC000"/>
          </w:tcPr>
          <w:p w:rsidR="00694373" w:rsidRPr="007544C7" w:rsidRDefault="00694373" w:rsidP="00B27BC4">
            <w:pPr>
              <w:rPr>
                <w:rFonts w:ascii="Arial Narrow" w:hAnsi="Arial Narrow"/>
                <w:sz w:val="24"/>
                <w:szCs w:val="24"/>
              </w:rPr>
            </w:pPr>
            <w:r w:rsidRPr="007544C7">
              <w:rPr>
                <w:rFonts w:ascii="Arial Narrow" w:hAnsi="Arial Narrow"/>
                <w:sz w:val="24"/>
                <w:szCs w:val="24"/>
              </w:rPr>
              <w:t>Y</w:t>
            </w:r>
          </w:p>
        </w:tc>
        <w:tc>
          <w:tcPr>
            <w:tcW w:w="540" w:type="dxa"/>
            <w:gridSpan w:val="2"/>
            <w:shd w:val="clear" w:color="auto" w:fill="FFC000"/>
          </w:tcPr>
          <w:p w:rsidR="00694373" w:rsidRPr="007544C7" w:rsidRDefault="00694373" w:rsidP="00B27BC4">
            <w:pPr>
              <w:rPr>
                <w:rFonts w:ascii="Arial Narrow" w:hAnsi="Arial Narrow"/>
                <w:sz w:val="24"/>
                <w:szCs w:val="24"/>
              </w:rPr>
            </w:pPr>
            <w:r w:rsidRPr="007544C7">
              <w:rPr>
                <w:rFonts w:ascii="Arial Narrow" w:hAnsi="Arial Narrow"/>
                <w:sz w:val="24"/>
                <w:szCs w:val="24"/>
              </w:rPr>
              <w:t>NO</w:t>
            </w:r>
          </w:p>
        </w:tc>
        <w:tc>
          <w:tcPr>
            <w:tcW w:w="450" w:type="dxa"/>
            <w:gridSpan w:val="2"/>
            <w:shd w:val="clear" w:color="auto" w:fill="FFC000"/>
          </w:tcPr>
          <w:p w:rsidR="00694373" w:rsidRPr="007544C7" w:rsidRDefault="00694373" w:rsidP="00B27BC4">
            <w:pPr>
              <w:rPr>
                <w:rFonts w:ascii="Arial Narrow" w:hAnsi="Arial Narrow"/>
                <w:sz w:val="24"/>
                <w:szCs w:val="24"/>
              </w:rPr>
            </w:pPr>
            <w:r w:rsidRPr="007544C7">
              <w:rPr>
                <w:rFonts w:ascii="Arial Narrow" w:hAnsi="Arial Narrow"/>
                <w:sz w:val="24"/>
                <w:szCs w:val="24"/>
              </w:rPr>
              <w:t>Y</w:t>
            </w:r>
          </w:p>
        </w:tc>
        <w:tc>
          <w:tcPr>
            <w:tcW w:w="540" w:type="dxa"/>
            <w:shd w:val="clear" w:color="auto" w:fill="FFC000"/>
          </w:tcPr>
          <w:p w:rsidR="00694373" w:rsidRPr="007544C7" w:rsidRDefault="00694373" w:rsidP="00B27BC4">
            <w:pPr>
              <w:rPr>
                <w:rFonts w:ascii="Arial Narrow" w:hAnsi="Arial Narrow"/>
                <w:sz w:val="24"/>
                <w:szCs w:val="24"/>
              </w:rPr>
            </w:pPr>
            <w:r w:rsidRPr="007544C7">
              <w:rPr>
                <w:rFonts w:ascii="Arial Narrow" w:hAnsi="Arial Narrow"/>
                <w:sz w:val="24"/>
                <w:szCs w:val="24"/>
              </w:rPr>
              <w:t>NO</w:t>
            </w:r>
          </w:p>
        </w:tc>
        <w:tc>
          <w:tcPr>
            <w:tcW w:w="11480" w:type="dxa"/>
            <w:gridSpan w:val="9"/>
            <w:shd w:val="clear" w:color="auto" w:fill="FFC000"/>
          </w:tcPr>
          <w:p w:rsidR="00694373" w:rsidRPr="007E750F" w:rsidRDefault="00694373" w:rsidP="00694373">
            <w:pPr>
              <w:pStyle w:val="ListParagraph"/>
              <w:numPr>
                <w:ilvl w:val="0"/>
                <w:numId w:val="17"/>
              </w:numPr>
              <w:ind w:left="256" w:hanging="270"/>
              <w:rPr>
                <w:rFonts w:ascii="Arial Narrow" w:hAnsi="Arial Narrow"/>
              </w:rPr>
            </w:pPr>
            <w:r w:rsidRPr="007E750F">
              <w:rPr>
                <w:rFonts w:ascii="Arial Narrow" w:hAnsi="Arial Narrow"/>
              </w:rPr>
              <w:t>(HST) (See # 8) EXPLAINS the reasons for similarities AND differences among historical individuals, events, developments, or processes.</w:t>
            </w:r>
          </w:p>
        </w:tc>
      </w:tr>
      <w:tr w:rsidR="00694373" w:rsidRPr="007544C7" w:rsidTr="007E750F">
        <w:tc>
          <w:tcPr>
            <w:tcW w:w="404" w:type="dxa"/>
            <w:shd w:val="clear" w:color="auto" w:fill="FFC000"/>
          </w:tcPr>
          <w:p w:rsidR="00694373" w:rsidRPr="007544C7" w:rsidRDefault="00694373" w:rsidP="00B27BC4">
            <w:pPr>
              <w:rPr>
                <w:rFonts w:ascii="Arial Narrow" w:hAnsi="Arial Narrow"/>
                <w:sz w:val="24"/>
                <w:szCs w:val="24"/>
              </w:rPr>
            </w:pPr>
            <w:r w:rsidRPr="007544C7">
              <w:rPr>
                <w:rFonts w:ascii="Arial Narrow" w:hAnsi="Arial Narrow"/>
                <w:sz w:val="24"/>
                <w:szCs w:val="24"/>
              </w:rPr>
              <w:t>Y</w:t>
            </w:r>
          </w:p>
        </w:tc>
        <w:tc>
          <w:tcPr>
            <w:tcW w:w="562" w:type="dxa"/>
            <w:gridSpan w:val="2"/>
            <w:shd w:val="clear" w:color="auto" w:fill="FFC000"/>
          </w:tcPr>
          <w:p w:rsidR="00694373" w:rsidRPr="007544C7" w:rsidRDefault="00694373" w:rsidP="00B27BC4">
            <w:pPr>
              <w:rPr>
                <w:rFonts w:ascii="Arial Narrow" w:hAnsi="Arial Narrow"/>
                <w:sz w:val="24"/>
                <w:szCs w:val="24"/>
              </w:rPr>
            </w:pPr>
            <w:r w:rsidRPr="007544C7">
              <w:rPr>
                <w:rFonts w:ascii="Arial Narrow" w:hAnsi="Arial Narrow"/>
                <w:sz w:val="24"/>
                <w:szCs w:val="24"/>
              </w:rPr>
              <w:t>NO</w:t>
            </w:r>
          </w:p>
        </w:tc>
        <w:tc>
          <w:tcPr>
            <w:tcW w:w="469" w:type="dxa"/>
            <w:shd w:val="clear" w:color="auto" w:fill="FFC000"/>
          </w:tcPr>
          <w:p w:rsidR="00694373" w:rsidRPr="007544C7" w:rsidRDefault="00694373" w:rsidP="00B27BC4">
            <w:pPr>
              <w:rPr>
                <w:rFonts w:ascii="Arial Narrow" w:hAnsi="Arial Narrow"/>
                <w:sz w:val="24"/>
                <w:szCs w:val="24"/>
              </w:rPr>
            </w:pPr>
            <w:r w:rsidRPr="007544C7">
              <w:rPr>
                <w:rFonts w:ascii="Arial Narrow" w:hAnsi="Arial Narrow"/>
                <w:sz w:val="24"/>
                <w:szCs w:val="24"/>
              </w:rPr>
              <w:t>Y</w:t>
            </w:r>
          </w:p>
        </w:tc>
        <w:tc>
          <w:tcPr>
            <w:tcW w:w="540" w:type="dxa"/>
            <w:gridSpan w:val="2"/>
            <w:shd w:val="clear" w:color="auto" w:fill="FFC000"/>
          </w:tcPr>
          <w:p w:rsidR="00694373" w:rsidRPr="007544C7" w:rsidRDefault="00694373" w:rsidP="00B27BC4">
            <w:pPr>
              <w:rPr>
                <w:rFonts w:ascii="Arial Narrow" w:hAnsi="Arial Narrow"/>
                <w:sz w:val="24"/>
                <w:szCs w:val="24"/>
              </w:rPr>
            </w:pPr>
            <w:r w:rsidRPr="007544C7">
              <w:rPr>
                <w:rFonts w:ascii="Arial Narrow" w:hAnsi="Arial Narrow"/>
                <w:sz w:val="24"/>
                <w:szCs w:val="24"/>
              </w:rPr>
              <w:t>NO</w:t>
            </w:r>
          </w:p>
        </w:tc>
        <w:tc>
          <w:tcPr>
            <w:tcW w:w="450" w:type="dxa"/>
            <w:gridSpan w:val="2"/>
            <w:shd w:val="clear" w:color="auto" w:fill="FFC000"/>
          </w:tcPr>
          <w:p w:rsidR="00694373" w:rsidRPr="007544C7" w:rsidRDefault="00694373" w:rsidP="00B27BC4">
            <w:pPr>
              <w:rPr>
                <w:rFonts w:ascii="Arial Narrow" w:hAnsi="Arial Narrow"/>
                <w:sz w:val="24"/>
                <w:szCs w:val="24"/>
              </w:rPr>
            </w:pPr>
            <w:r w:rsidRPr="007544C7">
              <w:rPr>
                <w:rFonts w:ascii="Arial Narrow" w:hAnsi="Arial Narrow"/>
                <w:sz w:val="24"/>
                <w:szCs w:val="24"/>
              </w:rPr>
              <w:t>Y</w:t>
            </w:r>
          </w:p>
        </w:tc>
        <w:tc>
          <w:tcPr>
            <w:tcW w:w="540" w:type="dxa"/>
            <w:shd w:val="clear" w:color="auto" w:fill="FFC000"/>
          </w:tcPr>
          <w:p w:rsidR="00694373" w:rsidRPr="007544C7" w:rsidRDefault="00694373" w:rsidP="00B27BC4">
            <w:pPr>
              <w:rPr>
                <w:rFonts w:ascii="Arial Narrow" w:hAnsi="Arial Narrow"/>
                <w:sz w:val="24"/>
                <w:szCs w:val="24"/>
              </w:rPr>
            </w:pPr>
            <w:r w:rsidRPr="007544C7">
              <w:rPr>
                <w:rFonts w:ascii="Arial Narrow" w:hAnsi="Arial Narrow"/>
                <w:sz w:val="24"/>
                <w:szCs w:val="24"/>
              </w:rPr>
              <w:t>NO</w:t>
            </w:r>
          </w:p>
        </w:tc>
        <w:tc>
          <w:tcPr>
            <w:tcW w:w="11480" w:type="dxa"/>
            <w:gridSpan w:val="9"/>
            <w:shd w:val="clear" w:color="auto" w:fill="FFC000"/>
          </w:tcPr>
          <w:p w:rsidR="00694373" w:rsidRPr="007E750F" w:rsidRDefault="00694373" w:rsidP="00694373">
            <w:pPr>
              <w:pStyle w:val="ListParagraph"/>
              <w:numPr>
                <w:ilvl w:val="0"/>
                <w:numId w:val="17"/>
              </w:numPr>
              <w:ind w:left="256" w:hanging="270"/>
              <w:rPr>
                <w:rFonts w:ascii="Arial Narrow" w:hAnsi="Arial Narrow"/>
              </w:rPr>
            </w:pPr>
            <w:r w:rsidRPr="007E750F">
              <w:rPr>
                <w:rFonts w:ascii="Arial Narrow" w:hAnsi="Arial Narrow"/>
              </w:rPr>
              <w:t>(HST)</w:t>
            </w:r>
            <w:r w:rsidRPr="007E750F">
              <w:t xml:space="preserve"> </w:t>
            </w:r>
            <w:r w:rsidRPr="007E750F">
              <w:rPr>
                <w:rFonts w:ascii="Arial Narrow" w:hAnsi="Arial Narrow" w:cs="Geneva"/>
                <w:color w:val="000000"/>
              </w:rPr>
              <w:t>Skill is attempted with limited evidence or limited explanation</w:t>
            </w:r>
          </w:p>
        </w:tc>
      </w:tr>
      <w:tr w:rsidR="00694373" w:rsidRPr="007544C7" w:rsidTr="007E750F">
        <w:tc>
          <w:tcPr>
            <w:tcW w:w="404" w:type="dxa"/>
            <w:shd w:val="clear" w:color="auto" w:fill="FFC000"/>
          </w:tcPr>
          <w:p w:rsidR="00694373" w:rsidRPr="007544C7" w:rsidRDefault="00694373" w:rsidP="00B27BC4">
            <w:pPr>
              <w:rPr>
                <w:rFonts w:ascii="Arial Narrow" w:hAnsi="Arial Narrow"/>
                <w:sz w:val="24"/>
                <w:szCs w:val="24"/>
              </w:rPr>
            </w:pPr>
            <w:r w:rsidRPr="007544C7">
              <w:rPr>
                <w:rFonts w:ascii="Arial Narrow" w:hAnsi="Arial Narrow"/>
                <w:sz w:val="24"/>
                <w:szCs w:val="24"/>
              </w:rPr>
              <w:t>Y</w:t>
            </w:r>
          </w:p>
        </w:tc>
        <w:tc>
          <w:tcPr>
            <w:tcW w:w="562" w:type="dxa"/>
            <w:gridSpan w:val="2"/>
            <w:shd w:val="clear" w:color="auto" w:fill="FFC000"/>
          </w:tcPr>
          <w:p w:rsidR="00694373" w:rsidRPr="007544C7" w:rsidRDefault="00694373" w:rsidP="00B27BC4">
            <w:pPr>
              <w:rPr>
                <w:rFonts w:ascii="Arial Narrow" w:hAnsi="Arial Narrow"/>
                <w:sz w:val="24"/>
                <w:szCs w:val="24"/>
              </w:rPr>
            </w:pPr>
            <w:r w:rsidRPr="007544C7">
              <w:rPr>
                <w:rFonts w:ascii="Arial Narrow" w:hAnsi="Arial Narrow"/>
                <w:sz w:val="24"/>
                <w:szCs w:val="24"/>
              </w:rPr>
              <w:t>NO</w:t>
            </w:r>
          </w:p>
        </w:tc>
        <w:tc>
          <w:tcPr>
            <w:tcW w:w="469" w:type="dxa"/>
            <w:shd w:val="clear" w:color="auto" w:fill="FFC000"/>
          </w:tcPr>
          <w:p w:rsidR="00694373" w:rsidRPr="007544C7" w:rsidRDefault="00694373" w:rsidP="00B27BC4">
            <w:pPr>
              <w:rPr>
                <w:rFonts w:ascii="Arial Narrow" w:hAnsi="Arial Narrow"/>
                <w:sz w:val="24"/>
                <w:szCs w:val="24"/>
              </w:rPr>
            </w:pPr>
            <w:r w:rsidRPr="007544C7">
              <w:rPr>
                <w:rFonts w:ascii="Arial Narrow" w:hAnsi="Arial Narrow"/>
                <w:sz w:val="24"/>
                <w:szCs w:val="24"/>
              </w:rPr>
              <w:t>Y</w:t>
            </w:r>
          </w:p>
        </w:tc>
        <w:tc>
          <w:tcPr>
            <w:tcW w:w="540" w:type="dxa"/>
            <w:gridSpan w:val="2"/>
            <w:shd w:val="clear" w:color="auto" w:fill="FFC000"/>
          </w:tcPr>
          <w:p w:rsidR="00694373" w:rsidRPr="007544C7" w:rsidRDefault="00694373" w:rsidP="00B27BC4">
            <w:pPr>
              <w:rPr>
                <w:rFonts w:ascii="Arial Narrow" w:hAnsi="Arial Narrow"/>
                <w:sz w:val="24"/>
                <w:szCs w:val="24"/>
              </w:rPr>
            </w:pPr>
            <w:r w:rsidRPr="007544C7">
              <w:rPr>
                <w:rFonts w:ascii="Arial Narrow" w:hAnsi="Arial Narrow"/>
                <w:sz w:val="24"/>
                <w:szCs w:val="24"/>
              </w:rPr>
              <w:t>NO</w:t>
            </w:r>
          </w:p>
        </w:tc>
        <w:tc>
          <w:tcPr>
            <w:tcW w:w="450" w:type="dxa"/>
            <w:gridSpan w:val="2"/>
            <w:shd w:val="clear" w:color="auto" w:fill="FFC000"/>
          </w:tcPr>
          <w:p w:rsidR="00694373" w:rsidRPr="007544C7" w:rsidRDefault="00694373" w:rsidP="00B27BC4">
            <w:pPr>
              <w:rPr>
                <w:rFonts w:ascii="Arial Narrow" w:hAnsi="Arial Narrow"/>
                <w:sz w:val="24"/>
                <w:szCs w:val="24"/>
              </w:rPr>
            </w:pPr>
            <w:r w:rsidRPr="007544C7">
              <w:rPr>
                <w:rFonts w:ascii="Arial Narrow" w:hAnsi="Arial Narrow"/>
                <w:sz w:val="24"/>
                <w:szCs w:val="24"/>
              </w:rPr>
              <w:t>Y</w:t>
            </w:r>
          </w:p>
        </w:tc>
        <w:tc>
          <w:tcPr>
            <w:tcW w:w="540" w:type="dxa"/>
            <w:shd w:val="clear" w:color="auto" w:fill="FFC000"/>
          </w:tcPr>
          <w:p w:rsidR="00694373" w:rsidRPr="007544C7" w:rsidRDefault="00694373" w:rsidP="00B27BC4">
            <w:pPr>
              <w:rPr>
                <w:rFonts w:ascii="Arial Narrow" w:hAnsi="Arial Narrow"/>
                <w:sz w:val="24"/>
                <w:szCs w:val="24"/>
              </w:rPr>
            </w:pPr>
            <w:r w:rsidRPr="007544C7">
              <w:rPr>
                <w:rFonts w:ascii="Arial Narrow" w:hAnsi="Arial Narrow"/>
                <w:sz w:val="24"/>
                <w:szCs w:val="24"/>
              </w:rPr>
              <w:t>NO</w:t>
            </w:r>
          </w:p>
        </w:tc>
        <w:tc>
          <w:tcPr>
            <w:tcW w:w="11480" w:type="dxa"/>
            <w:gridSpan w:val="9"/>
            <w:shd w:val="clear" w:color="auto" w:fill="FFC000"/>
          </w:tcPr>
          <w:p w:rsidR="00694373" w:rsidRPr="007E750F" w:rsidRDefault="00694373" w:rsidP="00694373">
            <w:pPr>
              <w:pStyle w:val="ListParagraph"/>
              <w:numPr>
                <w:ilvl w:val="0"/>
                <w:numId w:val="17"/>
              </w:numPr>
              <w:ind w:left="256" w:hanging="270"/>
              <w:rPr>
                <w:rFonts w:ascii="Arial Narrow" w:hAnsi="Arial Narrow"/>
              </w:rPr>
            </w:pPr>
            <w:r w:rsidRPr="007E750F">
              <w:rPr>
                <w:rFonts w:ascii="Arial Narrow" w:hAnsi="Arial Narrow"/>
              </w:rPr>
              <w:t>(HST)</w:t>
            </w:r>
            <w:r w:rsidRPr="007E750F">
              <w:t xml:space="preserve"> </w:t>
            </w:r>
            <w:r w:rsidRPr="007E750F">
              <w:rPr>
                <w:rFonts w:ascii="Arial Narrow" w:hAnsi="Arial Narrow" w:cs="Geneva"/>
                <w:color w:val="000000"/>
              </w:rPr>
              <w:t>Skill is not attempted</w:t>
            </w:r>
          </w:p>
        </w:tc>
      </w:tr>
      <w:tr w:rsidR="007E750F" w:rsidTr="007E750F">
        <w:trPr>
          <w:gridAfter w:val="1"/>
          <w:wAfter w:w="55" w:type="dxa"/>
        </w:trPr>
        <w:tc>
          <w:tcPr>
            <w:tcW w:w="14390" w:type="dxa"/>
            <w:gridSpan w:val="17"/>
          </w:tcPr>
          <w:p w:rsidR="007E750F" w:rsidRDefault="007E750F" w:rsidP="000E793E">
            <w:r w:rsidRPr="007E750F">
              <w:rPr>
                <w:rFonts w:ascii="Arial Narrow" w:hAnsi="Arial Narrow"/>
                <w:b/>
                <w:sz w:val="24"/>
                <w:u w:val="single"/>
              </w:rPr>
              <w:t xml:space="preserve">Synthesis </w:t>
            </w:r>
            <w:r w:rsidRPr="007E750F">
              <w:rPr>
                <w:rFonts w:ascii="Arial Narrow" w:hAnsi="Arial Narrow"/>
                <w:sz w:val="24"/>
              </w:rPr>
              <w:tab/>
            </w:r>
            <w:r w:rsidRPr="00825A28">
              <w:rPr>
                <w:rFonts w:ascii="Arial Narrow" w:hAnsi="Arial Narrow"/>
              </w:rPr>
              <w:tab/>
            </w:r>
            <w:r w:rsidRPr="00825A28">
              <w:rPr>
                <w:rFonts w:ascii="Arial Narrow" w:hAnsi="Arial Narrow"/>
              </w:rPr>
              <w:tab/>
            </w:r>
            <w:r w:rsidRPr="00825A28">
              <w:rPr>
                <w:rFonts w:ascii="Arial Narrow" w:hAnsi="Arial Narrow"/>
              </w:rPr>
              <w:tab/>
              <w:t xml:space="preserve">_____/1 </w:t>
            </w:r>
          </w:p>
        </w:tc>
      </w:tr>
      <w:tr w:rsidR="007E750F" w:rsidTr="007E750F">
        <w:trPr>
          <w:gridAfter w:val="1"/>
          <w:wAfter w:w="55" w:type="dxa"/>
        </w:trPr>
        <w:tc>
          <w:tcPr>
            <w:tcW w:w="870" w:type="dxa"/>
            <w:gridSpan w:val="2"/>
            <w:tcBorders>
              <w:right w:val="single" w:sz="18" w:space="0" w:color="auto"/>
            </w:tcBorders>
          </w:tcPr>
          <w:p w:rsidR="007E750F" w:rsidRPr="00825A28" w:rsidRDefault="007E750F" w:rsidP="007E750F">
            <w:pPr>
              <w:rPr>
                <w:rFonts w:ascii="Arial Narrow" w:eastAsia="Calibri" w:hAnsi="Arial Narrow" w:cs="Times New Roman"/>
                <w:i/>
              </w:rPr>
            </w:pPr>
            <w:r>
              <w:rPr>
                <w:rFonts w:ascii="Arial Narrow" w:eastAsia="Calibri" w:hAnsi="Arial Narrow" w:cs="Times New Roman"/>
                <w:i/>
              </w:rPr>
              <w:t xml:space="preserve">Yes </w:t>
            </w:r>
          </w:p>
        </w:tc>
        <w:tc>
          <w:tcPr>
            <w:tcW w:w="750" w:type="dxa"/>
            <w:gridSpan w:val="3"/>
            <w:tcBorders>
              <w:left w:val="single" w:sz="18" w:space="0" w:color="auto"/>
            </w:tcBorders>
          </w:tcPr>
          <w:p w:rsidR="007E750F" w:rsidRPr="00825A28" w:rsidRDefault="007E750F" w:rsidP="007E750F">
            <w:pPr>
              <w:rPr>
                <w:rFonts w:ascii="Arial Narrow" w:eastAsia="Calibri" w:hAnsi="Arial Narrow" w:cs="Times New Roman"/>
                <w:i/>
              </w:rPr>
            </w:pPr>
            <w:r>
              <w:rPr>
                <w:rFonts w:ascii="Arial Narrow" w:eastAsia="Calibri" w:hAnsi="Arial Narrow" w:cs="Times New Roman"/>
                <w:i/>
              </w:rPr>
              <w:t xml:space="preserve">No </w:t>
            </w:r>
          </w:p>
        </w:tc>
        <w:tc>
          <w:tcPr>
            <w:tcW w:w="12770" w:type="dxa"/>
            <w:gridSpan w:val="12"/>
            <w:tcBorders>
              <w:left w:val="single" w:sz="18" w:space="0" w:color="auto"/>
            </w:tcBorders>
          </w:tcPr>
          <w:p w:rsidR="007E750F" w:rsidRPr="00825A28" w:rsidRDefault="007E750F" w:rsidP="007E750F">
            <w:pPr>
              <w:rPr>
                <w:rFonts w:ascii="Arial Narrow" w:eastAsia="Calibri" w:hAnsi="Arial Narrow" w:cs="Times New Roman"/>
                <w:i/>
              </w:rPr>
            </w:pPr>
            <w:r w:rsidRPr="00825A28">
              <w:rPr>
                <w:rFonts w:ascii="Arial Narrow" w:eastAsia="Calibri" w:hAnsi="Arial Narrow" w:cs="Times New Roman"/>
                <w:b/>
              </w:rPr>
              <w:t>Extends the argument (the thesis) to make a connection beyond the scope of the prompt.</w:t>
            </w:r>
          </w:p>
        </w:tc>
      </w:tr>
      <w:tr w:rsidR="007E750F" w:rsidTr="007E750F">
        <w:trPr>
          <w:gridAfter w:val="1"/>
          <w:wAfter w:w="55" w:type="dxa"/>
        </w:trPr>
        <w:tc>
          <w:tcPr>
            <w:tcW w:w="870" w:type="dxa"/>
            <w:gridSpan w:val="2"/>
            <w:tcBorders>
              <w:right w:val="single" w:sz="18" w:space="0" w:color="auto"/>
            </w:tcBorders>
          </w:tcPr>
          <w:p w:rsidR="007E750F" w:rsidRPr="00825A28" w:rsidRDefault="007E750F" w:rsidP="000E793E">
            <w:pPr>
              <w:rPr>
                <w:rFonts w:ascii="Arial Narrow" w:eastAsia="Calibri" w:hAnsi="Arial Narrow" w:cs="Times New Roman"/>
                <w:i/>
              </w:rPr>
            </w:pPr>
            <w:r>
              <w:rPr>
                <w:rFonts w:ascii="Arial Narrow" w:eastAsia="Calibri" w:hAnsi="Arial Narrow" w:cs="Times New Roman"/>
                <w:i/>
              </w:rPr>
              <w:t xml:space="preserve">Yes </w:t>
            </w:r>
          </w:p>
        </w:tc>
        <w:tc>
          <w:tcPr>
            <w:tcW w:w="750" w:type="dxa"/>
            <w:gridSpan w:val="3"/>
            <w:tcBorders>
              <w:left w:val="single" w:sz="18" w:space="0" w:color="auto"/>
            </w:tcBorders>
          </w:tcPr>
          <w:p w:rsidR="007E750F" w:rsidRPr="00825A28" w:rsidRDefault="007E750F" w:rsidP="000E793E">
            <w:pPr>
              <w:rPr>
                <w:rFonts w:ascii="Arial Narrow" w:eastAsia="Calibri" w:hAnsi="Arial Narrow" w:cs="Times New Roman"/>
                <w:i/>
              </w:rPr>
            </w:pPr>
            <w:r>
              <w:rPr>
                <w:rFonts w:ascii="Arial Narrow" w:eastAsia="Calibri" w:hAnsi="Arial Narrow" w:cs="Times New Roman"/>
                <w:i/>
              </w:rPr>
              <w:t xml:space="preserve">No </w:t>
            </w:r>
          </w:p>
        </w:tc>
        <w:tc>
          <w:tcPr>
            <w:tcW w:w="12770" w:type="dxa"/>
            <w:gridSpan w:val="12"/>
            <w:tcBorders>
              <w:left w:val="single" w:sz="18" w:space="0" w:color="auto"/>
            </w:tcBorders>
          </w:tcPr>
          <w:p w:rsidR="007E750F" w:rsidRPr="00825A28" w:rsidRDefault="007E750F" w:rsidP="000E793E">
            <w:pPr>
              <w:rPr>
                <w:rFonts w:ascii="Arial Narrow" w:eastAsia="Calibri" w:hAnsi="Arial Narrow" w:cs="Times New Roman"/>
                <w:i/>
              </w:rPr>
            </w:pPr>
            <w:r w:rsidRPr="00825A28">
              <w:rPr>
                <w:rFonts w:ascii="Arial Narrow" w:eastAsia="Calibri" w:hAnsi="Arial Narrow" w:cs="Times New Roman"/>
                <w:i/>
              </w:rPr>
              <w:t>Synthesis requires more than a passing mention or comparison.  It needs to be fleshed out in multiple sentences.  It typically has its own paragraph at or near the end of the essay.</w:t>
            </w:r>
          </w:p>
        </w:tc>
      </w:tr>
    </w:tbl>
    <w:p w:rsidR="008171C1" w:rsidRDefault="008171C1" w:rsidP="008171C1">
      <w:pPr>
        <w:spacing w:after="0"/>
      </w:pPr>
    </w:p>
    <w:p w:rsidR="00215284" w:rsidRDefault="008171C1" w:rsidP="008171C1">
      <w:pPr>
        <w:spacing w:after="0"/>
        <w:rPr>
          <w:rFonts w:ascii="Arial Narrow" w:hAnsi="Arial Narrow"/>
          <w:sz w:val="24"/>
        </w:rPr>
      </w:pPr>
      <w:r>
        <w:lastRenderedPageBreak/>
        <w:t>Name __________________________________</w:t>
      </w:r>
      <w:r>
        <w:tab/>
      </w:r>
      <w:r>
        <w:tab/>
      </w:r>
      <w:r>
        <w:tab/>
      </w:r>
      <w:r>
        <w:tab/>
      </w:r>
      <w:r>
        <w:tab/>
      </w:r>
      <w:r>
        <w:tab/>
      </w:r>
      <w:r>
        <w:tab/>
      </w:r>
      <w:r>
        <w:tab/>
      </w:r>
      <w:r w:rsidR="00215284" w:rsidRPr="008D5971">
        <w:rPr>
          <w:rFonts w:ascii="Arial Narrow" w:hAnsi="Arial Narrow"/>
          <w:sz w:val="24"/>
        </w:rPr>
        <w:t>Characteristics of Romanticism</w:t>
      </w:r>
    </w:p>
    <w:p w:rsidR="00215284" w:rsidRPr="00215284" w:rsidRDefault="00215284" w:rsidP="00215284">
      <w:pPr>
        <w:pStyle w:val="ListParagraph"/>
        <w:numPr>
          <w:ilvl w:val="0"/>
          <w:numId w:val="20"/>
        </w:numPr>
        <w:spacing w:after="0"/>
        <w:rPr>
          <w:sz w:val="24"/>
        </w:rPr>
      </w:pPr>
      <w:r w:rsidRPr="00215284">
        <w:rPr>
          <w:rFonts w:ascii="Arial Narrow" w:hAnsi="Arial Narrow"/>
          <w:sz w:val="24"/>
        </w:rPr>
        <w:t>Provide evidence from visual, musical and writte</w:t>
      </w:r>
      <w:r>
        <w:rPr>
          <w:rFonts w:ascii="Arial Narrow" w:hAnsi="Arial Narrow"/>
          <w:sz w:val="24"/>
        </w:rPr>
        <w:t>n arts from the romantic period.</w:t>
      </w:r>
      <w:r w:rsidR="008171C1">
        <w:rPr>
          <w:rFonts w:ascii="Arial Narrow" w:hAnsi="Arial Narrow"/>
          <w:sz w:val="24"/>
        </w:rPr>
        <w:t xml:space="preserve"> ( List artists and woks </w:t>
      </w:r>
      <w:bookmarkStart w:id="0" w:name="_GoBack"/>
      <w:bookmarkEnd w:id="0"/>
    </w:p>
    <w:tbl>
      <w:tblPr>
        <w:tblStyle w:val="TableGrid"/>
        <w:tblW w:w="0" w:type="auto"/>
        <w:tblLook w:val="04A0" w:firstRow="1" w:lastRow="0" w:firstColumn="1" w:lastColumn="0" w:noHBand="0" w:noVBand="1"/>
      </w:tblPr>
      <w:tblGrid>
        <w:gridCol w:w="4331"/>
        <w:gridCol w:w="5035"/>
        <w:gridCol w:w="5024"/>
      </w:tblGrid>
      <w:tr w:rsidR="00215284" w:rsidTr="00B27BC4">
        <w:tc>
          <w:tcPr>
            <w:tcW w:w="4399" w:type="dxa"/>
          </w:tcPr>
          <w:p w:rsidR="00215284" w:rsidRPr="00A20ACD" w:rsidRDefault="00215284" w:rsidP="00B27BC4">
            <w:pPr>
              <w:jc w:val="center"/>
              <w:rPr>
                <w:rFonts w:ascii="Arial Narrow" w:hAnsi="Arial Narrow"/>
                <w:b/>
                <w:sz w:val="24"/>
              </w:rPr>
            </w:pPr>
            <w:r w:rsidRPr="00A20ACD">
              <w:rPr>
                <w:rFonts w:ascii="Arial Narrow" w:hAnsi="Arial Narrow"/>
                <w:b/>
                <w:sz w:val="24"/>
              </w:rPr>
              <w:t>Emotions</w:t>
            </w:r>
          </w:p>
        </w:tc>
        <w:tc>
          <w:tcPr>
            <w:tcW w:w="5115" w:type="dxa"/>
          </w:tcPr>
          <w:p w:rsidR="00215284" w:rsidRPr="00A20ACD" w:rsidRDefault="00215284" w:rsidP="00B27BC4">
            <w:pPr>
              <w:jc w:val="center"/>
              <w:rPr>
                <w:rFonts w:ascii="Arial Narrow" w:hAnsi="Arial Narrow"/>
                <w:b/>
                <w:sz w:val="24"/>
              </w:rPr>
            </w:pPr>
            <w:proofErr w:type="gramStart"/>
            <w:r w:rsidRPr="00A20ACD">
              <w:rPr>
                <w:rFonts w:ascii="Arial Narrow" w:hAnsi="Arial Narrow"/>
                <w:b/>
                <w:sz w:val="24"/>
              </w:rPr>
              <w:t>The  "</w:t>
            </w:r>
            <w:proofErr w:type="gramEnd"/>
            <w:r w:rsidRPr="00A20ACD">
              <w:rPr>
                <w:rFonts w:ascii="Arial Narrow" w:hAnsi="Arial Narrow"/>
                <w:b/>
                <w:sz w:val="24"/>
              </w:rPr>
              <w:t>Rugged" Individual</w:t>
            </w:r>
          </w:p>
        </w:tc>
        <w:tc>
          <w:tcPr>
            <w:tcW w:w="5102" w:type="dxa"/>
          </w:tcPr>
          <w:p w:rsidR="00215284" w:rsidRPr="00A20ACD" w:rsidRDefault="00215284" w:rsidP="00B27BC4">
            <w:pPr>
              <w:jc w:val="center"/>
              <w:rPr>
                <w:rFonts w:ascii="Arial Narrow" w:hAnsi="Arial Narrow"/>
                <w:b/>
                <w:sz w:val="24"/>
              </w:rPr>
            </w:pPr>
            <w:r w:rsidRPr="00A20ACD">
              <w:rPr>
                <w:rFonts w:ascii="Arial Narrow" w:hAnsi="Arial Narrow"/>
                <w:b/>
                <w:sz w:val="24"/>
              </w:rPr>
              <w:t>The Power &amp; Fury of Nature</w:t>
            </w:r>
          </w:p>
        </w:tc>
      </w:tr>
      <w:tr w:rsidR="00215284" w:rsidTr="00B27BC4">
        <w:tc>
          <w:tcPr>
            <w:tcW w:w="4399" w:type="dxa"/>
          </w:tcPr>
          <w:p w:rsidR="00215284" w:rsidRPr="008D5971" w:rsidRDefault="00215284" w:rsidP="00B27BC4">
            <w:pPr>
              <w:rPr>
                <w:rFonts w:ascii="Arial Narrow" w:hAnsi="Arial Narrow" w:cs="Arial"/>
                <w:u w:val="single"/>
              </w:rPr>
            </w:pPr>
            <w:r w:rsidRPr="008D5971">
              <w:rPr>
                <w:rFonts w:ascii="Arial Narrow" w:hAnsi="Arial Narrow" w:cs="Arial"/>
                <w:u w:val="single"/>
              </w:rPr>
              <w:t>Emotion over reason</w:t>
            </w:r>
          </w:p>
          <w:p w:rsidR="00215284" w:rsidRPr="008D5971" w:rsidRDefault="00215284" w:rsidP="00B27BC4">
            <w:pPr>
              <w:tabs>
                <w:tab w:val="num" w:pos="1440"/>
              </w:tabs>
              <w:rPr>
                <w:rFonts w:ascii="Arial Narrow" w:hAnsi="Arial Narrow" w:cs="Arial"/>
              </w:rPr>
            </w:pPr>
            <w:r w:rsidRPr="008D5971">
              <w:rPr>
                <w:rFonts w:ascii="Arial Narrow" w:hAnsi="Arial Narrow" w:cs="Arial"/>
              </w:rPr>
              <w:t>-Emphasized the human senses, passion, and faith</w:t>
            </w:r>
          </w:p>
          <w:p w:rsidR="00215284" w:rsidRPr="008D5971" w:rsidRDefault="00215284" w:rsidP="00B27BC4">
            <w:pPr>
              <w:rPr>
                <w:rFonts w:ascii="Arial Narrow" w:hAnsi="Arial Narrow"/>
              </w:rPr>
            </w:pPr>
          </w:p>
        </w:tc>
        <w:tc>
          <w:tcPr>
            <w:tcW w:w="5115" w:type="dxa"/>
          </w:tcPr>
          <w:p w:rsidR="00215284" w:rsidRPr="008D5971" w:rsidRDefault="00215284" w:rsidP="00B27BC4">
            <w:pPr>
              <w:rPr>
                <w:rFonts w:ascii="Arial Narrow" w:hAnsi="Arial Narrow" w:cs="Arial"/>
              </w:rPr>
            </w:pPr>
            <w:r w:rsidRPr="008D5971">
              <w:rPr>
                <w:rFonts w:ascii="Arial Narrow" w:hAnsi="Arial Narrow" w:cs="Arial"/>
                <w:u w:val="single"/>
              </w:rPr>
              <w:t>The Individual/ The Dreamer:</w:t>
            </w:r>
          </w:p>
          <w:p w:rsidR="00215284" w:rsidRPr="008D5971" w:rsidRDefault="00215284" w:rsidP="00B27BC4">
            <w:pPr>
              <w:rPr>
                <w:rFonts w:ascii="Arial Narrow" w:hAnsi="Arial Narrow" w:cs="Arial"/>
              </w:rPr>
            </w:pPr>
            <w:r w:rsidRPr="008D5971">
              <w:rPr>
                <w:rFonts w:ascii="Arial Narrow" w:hAnsi="Arial Narrow" w:cs="Arial"/>
                <w:u w:val="single"/>
              </w:rPr>
              <w:t>-Individuals have unique, endless potential.</w:t>
            </w:r>
          </w:p>
          <w:p w:rsidR="00215284" w:rsidRPr="008D5971" w:rsidRDefault="00215284" w:rsidP="00B27BC4">
            <w:pPr>
              <w:rPr>
                <w:rFonts w:ascii="Arial Narrow" w:hAnsi="Arial Narrow" w:cs="Arial"/>
              </w:rPr>
            </w:pPr>
          </w:p>
        </w:tc>
        <w:tc>
          <w:tcPr>
            <w:tcW w:w="5102" w:type="dxa"/>
          </w:tcPr>
          <w:p w:rsidR="00215284" w:rsidRPr="008D5971" w:rsidRDefault="00215284" w:rsidP="00B27BC4">
            <w:pPr>
              <w:rPr>
                <w:rFonts w:ascii="Arial Narrow" w:hAnsi="Arial Narrow" w:cs="Arial"/>
              </w:rPr>
            </w:pPr>
            <w:r w:rsidRPr="008D5971">
              <w:rPr>
                <w:rFonts w:ascii="Arial Narrow" w:hAnsi="Arial Narrow" w:cs="Arial"/>
                <w:u w:val="single"/>
              </w:rPr>
              <w:t>Glorification of nature</w:t>
            </w:r>
            <w:r w:rsidRPr="008D5971">
              <w:rPr>
                <w:rFonts w:ascii="Arial Narrow" w:hAnsi="Arial Narrow" w:cs="Arial"/>
              </w:rPr>
              <w:t>; emphasized its beauty and tempestuousness</w:t>
            </w:r>
          </w:p>
          <w:p w:rsidR="00215284" w:rsidRPr="008D5971" w:rsidRDefault="00215284" w:rsidP="00B27BC4">
            <w:pPr>
              <w:rPr>
                <w:rFonts w:ascii="Arial Narrow" w:hAnsi="Arial Narrow" w:cs="Arial"/>
              </w:rPr>
            </w:pPr>
            <w:r w:rsidRPr="008D5971">
              <w:rPr>
                <w:rFonts w:ascii="Arial Narrow" w:hAnsi="Arial Narrow" w:cs="Arial"/>
              </w:rPr>
              <w:t>-Rejected the Enlightenment view of nature as a precise harmonious whole as well as deism.</w:t>
            </w:r>
          </w:p>
        </w:tc>
      </w:tr>
      <w:tr w:rsidR="00215284" w:rsidTr="00B27BC4">
        <w:tc>
          <w:tcPr>
            <w:tcW w:w="4399" w:type="dxa"/>
          </w:tcPr>
          <w:p w:rsidR="00215284" w:rsidRDefault="00215284" w:rsidP="00B27BC4">
            <w:pPr>
              <w:rPr>
                <w:rFonts w:ascii="Arial Narrow" w:hAnsi="Arial Narrow"/>
              </w:rPr>
            </w:pPr>
          </w:p>
          <w:p w:rsidR="00215284" w:rsidRDefault="00215284" w:rsidP="00B27BC4">
            <w:pPr>
              <w:rPr>
                <w:rFonts w:ascii="Arial Narrow" w:hAnsi="Arial Narrow"/>
              </w:rPr>
            </w:pPr>
          </w:p>
          <w:p w:rsidR="00215284" w:rsidRDefault="00215284" w:rsidP="00B27BC4">
            <w:pPr>
              <w:rPr>
                <w:rFonts w:ascii="Arial Narrow" w:hAnsi="Arial Narrow"/>
              </w:rPr>
            </w:pPr>
          </w:p>
          <w:p w:rsidR="00215284" w:rsidRDefault="00215284" w:rsidP="00B27BC4">
            <w:pPr>
              <w:rPr>
                <w:rFonts w:ascii="Arial Narrow" w:hAnsi="Arial Narrow"/>
              </w:rPr>
            </w:pPr>
          </w:p>
          <w:p w:rsidR="00215284" w:rsidRDefault="00215284" w:rsidP="00B27BC4">
            <w:pPr>
              <w:rPr>
                <w:rFonts w:ascii="Arial Narrow" w:hAnsi="Arial Narrow"/>
              </w:rPr>
            </w:pPr>
          </w:p>
          <w:p w:rsidR="00215284" w:rsidRDefault="00215284" w:rsidP="00B27BC4">
            <w:pPr>
              <w:rPr>
                <w:rFonts w:ascii="Arial Narrow" w:hAnsi="Arial Narrow"/>
              </w:rPr>
            </w:pPr>
          </w:p>
          <w:p w:rsidR="00215284" w:rsidRPr="008D5971" w:rsidRDefault="00215284" w:rsidP="00B27BC4">
            <w:pPr>
              <w:rPr>
                <w:rFonts w:ascii="Arial Narrow" w:hAnsi="Arial Narrow"/>
              </w:rPr>
            </w:pPr>
          </w:p>
        </w:tc>
        <w:tc>
          <w:tcPr>
            <w:tcW w:w="5115" w:type="dxa"/>
          </w:tcPr>
          <w:p w:rsidR="00215284" w:rsidRPr="008D5971" w:rsidRDefault="00215284" w:rsidP="00B27BC4">
            <w:pPr>
              <w:rPr>
                <w:rFonts w:ascii="Arial Narrow" w:hAnsi="Arial Narrow" w:cs="Arial"/>
              </w:rPr>
            </w:pPr>
          </w:p>
        </w:tc>
        <w:tc>
          <w:tcPr>
            <w:tcW w:w="5102" w:type="dxa"/>
          </w:tcPr>
          <w:p w:rsidR="00215284" w:rsidRPr="008D5971" w:rsidRDefault="00215284" w:rsidP="00B27BC4">
            <w:pPr>
              <w:rPr>
                <w:rFonts w:ascii="Arial Narrow" w:hAnsi="Arial Narrow" w:cs="Arial"/>
                <w:u w:val="single"/>
              </w:rPr>
            </w:pPr>
          </w:p>
        </w:tc>
      </w:tr>
      <w:tr w:rsidR="00215284" w:rsidTr="00B27BC4">
        <w:tc>
          <w:tcPr>
            <w:tcW w:w="4399" w:type="dxa"/>
          </w:tcPr>
          <w:p w:rsidR="00215284" w:rsidRPr="00A20ACD" w:rsidRDefault="00215284" w:rsidP="00B27BC4">
            <w:pPr>
              <w:rPr>
                <w:rFonts w:ascii="Arial Narrow" w:hAnsi="Arial Narrow"/>
                <w:b/>
                <w:sz w:val="24"/>
              </w:rPr>
            </w:pPr>
            <w:r w:rsidRPr="00A20ACD">
              <w:rPr>
                <w:rFonts w:ascii="Arial Narrow" w:hAnsi="Arial Narrow"/>
                <w:b/>
                <w:sz w:val="24"/>
              </w:rPr>
              <w:t>Science Can Be Dangerous!</w:t>
            </w:r>
          </w:p>
        </w:tc>
        <w:tc>
          <w:tcPr>
            <w:tcW w:w="5115" w:type="dxa"/>
          </w:tcPr>
          <w:p w:rsidR="00215284" w:rsidRPr="00A20ACD" w:rsidRDefault="00215284" w:rsidP="00B27BC4">
            <w:pPr>
              <w:rPr>
                <w:rFonts w:ascii="Arial Narrow" w:hAnsi="Arial Narrow"/>
                <w:b/>
                <w:sz w:val="24"/>
              </w:rPr>
            </w:pPr>
            <w:r w:rsidRPr="00A20ACD">
              <w:rPr>
                <w:rFonts w:ascii="Arial Narrow" w:hAnsi="Arial Narrow"/>
                <w:b/>
                <w:sz w:val="24"/>
              </w:rPr>
              <w:t>The "New" Technology Is Dehumanizing</w:t>
            </w:r>
          </w:p>
        </w:tc>
        <w:tc>
          <w:tcPr>
            <w:tcW w:w="5102" w:type="dxa"/>
          </w:tcPr>
          <w:p w:rsidR="00215284" w:rsidRPr="00A20ACD" w:rsidRDefault="00215284" w:rsidP="00B27BC4">
            <w:pPr>
              <w:rPr>
                <w:rFonts w:ascii="Arial Narrow" w:hAnsi="Arial Narrow"/>
                <w:b/>
                <w:sz w:val="24"/>
              </w:rPr>
            </w:pPr>
            <w:r w:rsidRPr="00A20ACD">
              <w:rPr>
                <w:rFonts w:ascii="Arial Narrow" w:hAnsi="Arial Narrow"/>
                <w:b/>
                <w:sz w:val="24"/>
              </w:rPr>
              <w:t>The Gothic: "Romanticizing "the Middle Age</w:t>
            </w:r>
          </w:p>
        </w:tc>
      </w:tr>
      <w:tr w:rsidR="00215284" w:rsidTr="00B27BC4">
        <w:tc>
          <w:tcPr>
            <w:tcW w:w="4399" w:type="dxa"/>
          </w:tcPr>
          <w:p w:rsidR="00215284" w:rsidRPr="008D5971" w:rsidRDefault="00215284" w:rsidP="00B27BC4">
            <w:pPr>
              <w:rPr>
                <w:rFonts w:ascii="Arial Narrow" w:hAnsi="Arial Narrow"/>
              </w:rPr>
            </w:pPr>
          </w:p>
        </w:tc>
        <w:tc>
          <w:tcPr>
            <w:tcW w:w="5115" w:type="dxa"/>
          </w:tcPr>
          <w:p w:rsidR="00215284" w:rsidRPr="008D5971" w:rsidRDefault="00215284" w:rsidP="00B27BC4">
            <w:pPr>
              <w:rPr>
                <w:rFonts w:ascii="Arial Narrow" w:hAnsi="Arial Narrow" w:cs="Arial"/>
              </w:rPr>
            </w:pPr>
            <w:r w:rsidRPr="003A3D68">
              <w:rPr>
                <w:rFonts w:ascii="Arial Narrow" w:eastAsia="Times New Roman" w:hAnsi="Arial Narrow" w:cs="Arial"/>
              </w:rPr>
              <w:t>By emphasizing feeling, humanitarian movements were created to fight slavery, poverty and industrial evils.</w:t>
            </w:r>
          </w:p>
        </w:tc>
        <w:tc>
          <w:tcPr>
            <w:tcW w:w="5102" w:type="dxa"/>
          </w:tcPr>
          <w:p w:rsidR="00215284" w:rsidRPr="008D5971" w:rsidRDefault="00215284" w:rsidP="00B27BC4">
            <w:pPr>
              <w:rPr>
                <w:rFonts w:ascii="Arial Narrow" w:hAnsi="Arial Narrow" w:cs="Arial"/>
              </w:rPr>
            </w:pPr>
            <w:r w:rsidRPr="008D5971">
              <w:rPr>
                <w:rFonts w:ascii="Arial Narrow" w:hAnsi="Arial Narrow" w:cs="Arial"/>
              </w:rPr>
              <w:t>Honor, faith and chivalry</w:t>
            </w:r>
          </w:p>
          <w:p w:rsidR="00215284" w:rsidRPr="003A3D68" w:rsidRDefault="00215284" w:rsidP="00B27BC4">
            <w:pPr>
              <w:tabs>
                <w:tab w:val="num" w:pos="2520"/>
              </w:tabs>
              <w:rPr>
                <w:rFonts w:ascii="Arial Narrow" w:eastAsia="Times New Roman" w:hAnsi="Arial Narrow" w:cs="Arial"/>
              </w:rPr>
            </w:pPr>
            <w:r w:rsidRPr="00EA40C4">
              <w:rPr>
                <w:rFonts w:ascii="Arial Narrow" w:eastAsia="Times New Roman" w:hAnsi="Arial Narrow" w:cs="Arial"/>
              </w:rPr>
              <w:t>“Neo-Gothic” architectural style</w:t>
            </w:r>
          </w:p>
        </w:tc>
      </w:tr>
      <w:tr w:rsidR="00215284" w:rsidTr="00B27BC4">
        <w:tc>
          <w:tcPr>
            <w:tcW w:w="4399" w:type="dxa"/>
          </w:tcPr>
          <w:p w:rsidR="00215284" w:rsidRDefault="00215284" w:rsidP="00B27BC4">
            <w:pPr>
              <w:rPr>
                <w:rFonts w:ascii="Arial Narrow" w:hAnsi="Arial Narrow"/>
              </w:rPr>
            </w:pPr>
          </w:p>
          <w:p w:rsidR="00215284" w:rsidRDefault="00215284" w:rsidP="00B27BC4">
            <w:pPr>
              <w:rPr>
                <w:rFonts w:ascii="Arial Narrow" w:hAnsi="Arial Narrow"/>
              </w:rPr>
            </w:pPr>
          </w:p>
          <w:p w:rsidR="00215284" w:rsidRDefault="00215284" w:rsidP="00B27BC4">
            <w:pPr>
              <w:rPr>
                <w:rFonts w:ascii="Arial Narrow" w:hAnsi="Arial Narrow"/>
              </w:rPr>
            </w:pPr>
          </w:p>
          <w:p w:rsidR="00215284" w:rsidRDefault="00215284" w:rsidP="00B27BC4">
            <w:pPr>
              <w:rPr>
                <w:rFonts w:ascii="Arial Narrow" w:hAnsi="Arial Narrow"/>
              </w:rPr>
            </w:pPr>
          </w:p>
          <w:p w:rsidR="00215284" w:rsidRDefault="00215284" w:rsidP="00B27BC4">
            <w:pPr>
              <w:rPr>
                <w:rFonts w:ascii="Arial Narrow" w:hAnsi="Arial Narrow"/>
              </w:rPr>
            </w:pPr>
          </w:p>
          <w:p w:rsidR="00215284" w:rsidRDefault="00215284" w:rsidP="00B27BC4">
            <w:pPr>
              <w:rPr>
                <w:rFonts w:ascii="Arial Narrow" w:hAnsi="Arial Narrow"/>
              </w:rPr>
            </w:pPr>
          </w:p>
          <w:p w:rsidR="00215284" w:rsidRPr="008D5971" w:rsidRDefault="00215284" w:rsidP="00B27BC4">
            <w:pPr>
              <w:rPr>
                <w:rFonts w:ascii="Arial Narrow" w:hAnsi="Arial Narrow"/>
              </w:rPr>
            </w:pPr>
          </w:p>
        </w:tc>
        <w:tc>
          <w:tcPr>
            <w:tcW w:w="5115" w:type="dxa"/>
          </w:tcPr>
          <w:p w:rsidR="00215284" w:rsidRPr="008D5971" w:rsidRDefault="00215284" w:rsidP="00B27BC4">
            <w:pPr>
              <w:rPr>
                <w:rFonts w:ascii="Arial Narrow" w:hAnsi="Arial Narrow" w:cs="Arial"/>
              </w:rPr>
            </w:pPr>
          </w:p>
        </w:tc>
        <w:tc>
          <w:tcPr>
            <w:tcW w:w="5102" w:type="dxa"/>
          </w:tcPr>
          <w:p w:rsidR="00215284" w:rsidRPr="008D5971" w:rsidRDefault="00215284" w:rsidP="00B27BC4">
            <w:pPr>
              <w:rPr>
                <w:rFonts w:ascii="Arial Narrow" w:hAnsi="Arial Narrow" w:cs="Arial"/>
              </w:rPr>
            </w:pPr>
          </w:p>
        </w:tc>
      </w:tr>
      <w:tr w:rsidR="00215284" w:rsidTr="00B27BC4">
        <w:tc>
          <w:tcPr>
            <w:tcW w:w="4399" w:type="dxa"/>
          </w:tcPr>
          <w:p w:rsidR="00215284" w:rsidRPr="00A20ACD" w:rsidRDefault="00215284" w:rsidP="00B27BC4">
            <w:pPr>
              <w:rPr>
                <w:rFonts w:ascii="Arial Narrow" w:hAnsi="Arial Narrow"/>
                <w:b/>
                <w:sz w:val="24"/>
              </w:rPr>
            </w:pPr>
            <w:r w:rsidRPr="00A20ACD">
              <w:rPr>
                <w:rFonts w:ascii="Arial Narrow" w:hAnsi="Arial Narrow"/>
                <w:b/>
                <w:sz w:val="24"/>
              </w:rPr>
              <w:t>Mysticism</w:t>
            </w:r>
            <w:r w:rsidRPr="00A20ACD">
              <w:rPr>
                <w:rFonts w:ascii="Arial Narrow" w:hAnsi="Arial Narrow" w:cs="Arial"/>
                <w:b/>
                <w:sz w:val="24"/>
              </w:rPr>
              <w:t xml:space="preserve"> </w:t>
            </w:r>
          </w:p>
        </w:tc>
        <w:tc>
          <w:tcPr>
            <w:tcW w:w="5115" w:type="dxa"/>
          </w:tcPr>
          <w:p w:rsidR="00215284" w:rsidRPr="00A20ACD" w:rsidRDefault="00215284" w:rsidP="00B27BC4">
            <w:pPr>
              <w:rPr>
                <w:rFonts w:ascii="Arial Narrow" w:hAnsi="Arial Narrow" w:cs="Arial"/>
                <w:b/>
                <w:sz w:val="24"/>
              </w:rPr>
            </w:pPr>
            <w:r w:rsidRPr="00A20ACD">
              <w:rPr>
                <w:rFonts w:ascii="Arial Narrow" w:hAnsi="Arial Narrow"/>
                <w:b/>
                <w:sz w:val="24"/>
              </w:rPr>
              <w:t>Nationalism</w:t>
            </w:r>
          </w:p>
        </w:tc>
        <w:tc>
          <w:tcPr>
            <w:tcW w:w="5102" w:type="dxa"/>
          </w:tcPr>
          <w:p w:rsidR="00215284" w:rsidRPr="00A20ACD" w:rsidRDefault="00215284" w:rsidP="00B27BC4">
            <w:pPr>
              <w:rPr>
                <w:rFonts w:ascii="Arial Narrow" w:hAnsi="Arial Narrow"/>
                <w:b/>
                <w:sz w:val="24"/>
              </w:rPr>
            </w:pPr>
            <w:r w:rsidRPr="00A20ACD">
              <w:rPr>
                <w:rFonts w:ascii="Arial Narrow" w:hAnsi="Arial Narrow"/>
                <w:b/>
                <w:sz w:val="24"/>
              </w:rPr>
              <w:t>Return to Christian</w:t>
            </w:r>
          </w:p>
        </w:tc>
      </w:tr>
      <w:tr w:rsidR="00215284" w:rsidTr="00B27BC4">
        <w:tc>
          <w:tcPr>
            <w:tcW w:w="4399" w:type="dxa"/>
          </w:tcPr>
          <w:p w:rsidR="00215284" w:rsidRPr="008D5971" w:rsidRDefault="00215284" w:rsidP="00B27BC4">
            <w:pPr>
              <w:rPr>
                <w:rFonts w:ascii="Arial Narrow" w:hAnsi="Arial Narrow"/>
              </w:rPr>
            </w:pPr>
            <w:r w:rsidRPr="008D5971">
              <w:rPr>
                <w:rFonts w:ascii="Arial Narrow" w:hAnsi="Arial Narrow" w:cs="Arial"/>
              </w:rPr>
              <w:t>Dreams, hallucinations, sleepwalking, and other phenomena that suggested the existence of a world beyond that of empirical observation, sensory data, and discursive reasoning fascinated the Romantics</w:t>
            </w:r>
          </w:p>
        </w:tc>
        <w:tc>
          <w:tcPr>
            <w:tcW w:w="5115" w:type="dxa"/>
          </w:tcPr>
          <w:p w:rsidR="00215284" w:rsidRPr="00A20ACD" w:rsidRDefault="00215284" w:rsidP="00215284">
            <w:pPr>
              <w:pStyle w:val="ListParagraph"/>
              <w:numPr>
                <w:ilvl w:val="0"/>
                <w:numId w:val="19"/>
              </w:numPr>
              <w:rPr>
                <w:rFonts w:ascii="Arial Narrow" w:hAnsi="Arial Narrow" w:cs="Arial"/>
                <w:b/>
              </w:rPr>
            </w:pPr>
            <w:r w:rsidRPr="00A20ACD">
              <w:rPr>
                <w:rFonts w:ascii="Arial Narrow" w:hAnsi="Arial Narrow" w:cs="Arial"/>
              </w:rPr>
              <w:t>Glorification of both the individual person and individual cultures.</w:t>
            </w:r>
          </w:p>
          <w:p w:rsidR="00215284" w:rsidRPr="00EA40C4" w:rsidRDefault="00215284" w:rsidP="00215284">
            <w:pPr>
              <w:pStyle w:val="ListParagraph"/>
              <w:numPr>
                <w:ilvl w:val="0"/>
                <w:numId w:val="19"/>
              </w:numPr>
              <w:ind w:right="90"/>
              <w:rPr>
                <w:rFonts w:ascii="Arial Narrow" w:hAnsi="Arial Narrow" w:cs="Arial"/>
                <w:b/>
              </w:rPr>
            </w:pPr>
            <w:r w:rsidRPr="00A20ACD">
              <w:rPr>
                <w:rFonts w:ascii="Arial Narrow" w:hAnsi="Arial Narrow" w:cs="Arial"/>
              </w:rPr>
              <w:t>all cultures are valuable because each contributes to the necessary clash of values and ideas that allows humankind to develop</w:t>
            </w:r>
          </w:p>
        </w:tc>
        <w:tc>
          <w:tcPr>
            <w:tcW w:w="5102" w:type="dxa"/>
          </w:tcPr>
          <w:p w:rsidR="00215284" w:rsidRPr="008D5971" w:rsidRDefault="00215284" w:rsidP="00B27BC4">
            <w:pPr>
              <w:ind w:right="90"/>
              <w:rPr>
                <w:rFonts w:ascii="Arial Narrow" w:hAnsi="Arial Narrow" w:cs="Arial"/>
                <w:b/>
              </w:rPr>
            </w:pPr>
            <w:r w:rsidRPr="008D5971">
              <w:rPr>
                <w:rFonts w:ascii="Arial Narrow" w:hAnsi="Arial Narrow" w:cs="Arial"/>
              </w:rPr>
              <w:t>Methodist preachers emphasized the role of enthusiastic, emotional experience as part of Christian conversion.</w:t>
            </w:r>
          </w:p>
          <w:p w:rsidR="00215284" w:rsidRPr="008D5971" w:rsidRDefault="00215284" w:rsidP="00B27BC4">
            <w:pPr>
              <w:rPr>
                <w:rFonts w:ascii="Arial Narrow" w:hAnsi="Arial Narrow" w:cs="Arial"/>
              </w:rPr>
            </w:pPr>
          </w:p>
        </w:tc>
      </w:tr>
      <w:tr w:rsidR="00215284" w:rsidTr="00B27BC4">
        <w:tc>
          <w:tcPr>
            <w:tcW w:w="4399" w:type="dxa"/>
          </w:tcPr>
          <w:p w:rsidR="00215284" w:rsidRDefault="00215284" w:rsidP="00B27BC4">
            <w:pPr>
              <w:rPr>
                <w:rFonts w:ascii="Arial Narrow" w:hAnsi="Arial Narrow"/>
              </w:rPr>
            </w:pPr>
          </w:p>
          <w:p w:rsidR="00215284" w:rsidRDefault="00215284" w:rsidP="00B27BC4">
            <w:pPr>
              <w:rPr>
                <w:rFonts w:ascii="Arial Narrow" w:hAnsi="Arial Narrow"/>
              </w:rPr>
            </w:pPr>
          </w:p>
          <w:p w:rsidR="00215284" w:rsidRDefault="00215284" w:rsidP="00B27BC4">
            <w:pPr>
              <w:rPr>
                <w:rFonts w:ascii="Arial Narrow" w:hAnsi="Arial Narrow"/>
              </w:rPr>
            </w:pPr>
          </w:p>
          <w:p w:rsidR="00215284" w:rsidRDefault="00215284" w:rsidP="00B27BC4">
            <w:pPr>
              <w:rPr>
                <w:rFonts w:ascii="Arial Narrow" w:hAnsi="Arial Narrow"/>
              </w:rPr>
            </w:pPr>
          </w:p>
          <w:p w:rsidR="00215284" w:rsidRDefault="00215284" w:rsidP="00B27BC4">
            <w:pPr>
              <w:rPr>
                <w:rFonts w:ascii="Arial Narrow" w:hAnsi="Arial Narrow"/>
              </w:rPr>
            </w:pPr>
          </w:p>
          <w:p w:rsidR="00215284" w:rsidRDefault="00215284" w:rsidP="00B27BC4">
            <w:pPr>
              <w:rPr>
                <w:rFonts w:ascii="Arial Narrow" w:hAnsi="Arial Narrow"/>
              </w:rPr>
            </w:pPr>
          </w:p>
          <w:p w:rsidR="00215284" w:rsidRPr="008D5971" w:rsidRDefault="00215284" w:rsidP="00B27BC4">
            <w:pPr>
              <w:rPr>
                <w:rFonts w:ascii="Arial Narrow" w:hAnsi="Arial Narrow"/>
              </w:rPr>
            </w:pPr>
          </w:p>
        </w:tc>
        <w:tc>
          <w:tcPr>
            <w:tcW w:w="5115" w:type="dxa"/>
          </w:tcPr>
          <w:p w:rsidR="00215284" w:rsidRPr="008D5971" w:rsidRDefault="00215284" w:rsidP="00B27BC4">
            <w:pPr>
              <w:rPr>
                <w:rFonts w:ascii="Arial Narrow" w:hAnsi="Arial Narrow" w:cs="Arial"/>
              </w:rPr>
            </w:pPr>
          </w:p>
        </w:tc>
        <w:tc>
          <w:tcPr>
            <w:tcW w:w="5102" w:type="dxa"/>
          </w:tcPr>
          <w:p w:rsidR="00215284" w:rsidRPr="008D5971" w:rsidRDefault="00215284" w:rsidP="00B27BC4">
            <w:pPr>
              <w:ind w:right="90"/>
              <w:rPr>
                <w:rFonts w:ascii="Arial Narrow" w:hAnsi="Arial Narrow" w:cs="Arial"/>
              </w:rPr>
            </w:pPr>
          </w:p>
        </w:tc>
      </w:tr>
    </w:tbl>
    <w:p w:rsidR="00215284" w:rsidRDefault="00215284" w:rsidP="00215284">
      <w:pPr>
        <w:spacing w:after="0"/>
        <w:rPr>
          <w:sz w:val="36"/>
          <w:szCs w:val="36"/>
        </w:rPr>
      </w:pPr>
      <w:r w:rsidRPr="003D35F2">
        <w:rPr>
          <w:sz w:val="36"/>
          <w:szCs w:val="36"/>
        </w:rPr>
        <w:t>How is Romanticism linked to</w:t>
      </w:r>
      <w:proofErr w:type="gramStart"/>
      <w:r w:rsidRPr="003D35F2">
        <w:rPr>
          <w:sz w:val="36"/>
          <w:szCs w:val="36"/>
        </w:rPr>
        <w:t>:  (</w:t>
      </w:r>
      <w:proofErr w:type="gramEnd"/>
      <w:r w:rsidRPr="003D35F2">
        <w:rPr>
          <w:sz w:val="36"/>
          <w:szCs w:val="36"/>
        </w:rPr>
        <w:t>all of the 19</w:t>
      </w:r>
      <w:r w:rsidRPr="003D35F2">
        <w:rPr>
          <w:sz w:val="36"/>
          <w:szCs w:val="36"/>
          <w:vertAlign w:val="superscript"/>
        </w:rPr>
        <w:t>th</w:t>
      </w:r>
      <w:r>
        <w:rPr>
          <w:sz w:val="36"/>
          <w:szCs w:val="36"/>
        </w:rPr>
        <w:t xml:space="preserve"> century “ISMS”):</w:t>
      </w:r>
    </w:p>
    <w:p w:rsidR="00215284" w:rsidRPr="003D35F2" w:rsidRDefault="00215284" w:rsidP="00215284">
      <w:pPr>
        <w:spacing w:after="0"/>
        <w:rPr>
          <w:sz w:val="36"/>
          <w:szCs w:val="36"/>
        </w:rPr>
      </w:pPr>
      <w:r w:rsidRPr="003D35F2">
        <w:rPr>
          <w:sz w:val="36"/>
          <w:szCs w:val="36"/>
        </w:rPr>
        <w:t>Nationalism</w:t>
      </w:r>
      <w:r>
        <w:rPr>
          <w:sz w:val="36"/>
          <w:szCs w:val="36"/>
        </w:rPr>
        <w:t>, Liberalism, C</w:t>
      </w:r>
      <w:r w:rsidRPr="003D35F2">
        <w:rPr>
          <w:sz w:val="36"/>
          <w:szCs w:val="36"/>
        </w:rPr>
        <w:t>onservatism</w:t>
      </w:r>
      <w:r>
        <w:rPr>
          <w:sz w:val="36"/>
          <w:szCs w:val="36"/>
        </w:rPr>
        <w:t>,</w:t>
      </w:r>
      <w:r w:rsidRPr="003D35F2">
        <w:rPr>
          <w:sz w:val="36"/>
          <w:szCs w:val="36"/>
        </w:rPr>
        <w:t xml:space="preserve"> Socialism </w:t>
      </w:r>
    </w:p>
    <w:p w:rsidR="007517C9" w:rsidRDefault="007517C9">
      <w:pPr>
        <w:spacing w:after="0"/>
      </w:pPr>
    </w:p>
    <w:sectPr w:rsidR="007517C9" w:rsidSect="000E793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neva">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5626"/>
    <w:multiLevelType w:val="hybridMultilevel"/>
    <w:tmpl w:val="B45E1EA4"/>
    <w:lvl w:ilvl="0" w:tplc="621069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52189"/>
    <w:multiLevelType w:val="hybridMultilevel"/>
    <w:tmpl w:val="3F48F93C"/>
    <w:lvl w:ilvl="0" w:tplc="51323ACE">
      <w:start w:val="1848"/>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C0A2D"/>
    <w:multiLevelType w:val="hybridMultilevel"/>
    <w:tmpl w:val="4520546C"/>
    <w:lvl w:ilvl="0" w:tplc="2E0246F4">
      <w:start w:val="1"/>
      <w:numFmt w:val="lowerLetter"/>
      <w:lvlText w:val="%1."/>
      <w:lvlJc w:val="left"/>
      <w:pPr>
        <w:tabs>
          <w:tab w:val="num" w:pos="4320"/>
        </w:tabs>
        <w:ind w:left="4320" w:hanging="360"/>
      </w:pPr>
      <w:rPr>
        <w:rFonts w:ascii="Verdana" w:hAnsi="Verdana" w:cs="Times New Roman" w:hint="default"/>
        <w:sz w:val="22"/>
        <w:szCs w:val="22"/>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191E4BF8"/>
    <w:multiLevelType w:val="hybridMultilevel"/>
    <w:tmpl w:val="5EC88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982B4C"/>
    <w:multiLevelType w:val="hybridMultilevel"/>
    <w:tmpl w:val="5A6676F4"/>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243D6D42"/>
    <w:multiLevelType w:val="hybridMultilevel"/>
    <w:tmpl w:val="9A3C7F1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2A3E4834"/>
    <w:multiLevelType w:val="hybridMultilevel"/>
    <w:tmpl w:val="6E8442B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AF5782"/>
    <w:multiLevelType w:val="hybridMultilevel"/>
    <w:tmpl w:val="D8AE33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065B26"/>
    <w:multiLevelType w:val="hybridMultilevel"/>
    <w:tmpl w:val="2758A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A43D44"/>
    <w:multiLevelType w:val="hybridMultilevel"/>
    <w:tmpl w:val="2488F1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ACF2856"/>
    <w:multiLevelType w:val="hybridMultilevel"/>
    <w:tmpl w:val="33BAEB8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2C1CA9"/>
    <w:multiLevelType w:val="hybridMultilevel"/>
    <w:tmpl w:val="6E42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DD7465"/>
    <w:multiLevelType w:val="hybridMultilevel"/>
    <w:tmpl w:val="52A624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3DC4E1B"/>
    <w:multiLevelType w:val="hybridMultilevel"/>
    <w:tmpl w:val="6DEA1E88"/>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9E1BEB"/>
    <w:multiLevelType w:val="hybridMultilevel"/>
    <w:tmpl w:val="6B0AD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9733C73"/>
    <w:multiLevelType w:val="hybridMultilevel"/>
    <w:tmpl w:val="6DC23D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A6F6A6A"/>
    <w:multiLevelType w:val="hybridMultilevel"/>
    <w:tmpl w:val="BDCAA48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5046761"/>
    <w:multiLevelType w:val="hybridMultilevel"/>
    <w:tmpl w:val="8C9E1F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D760A7"/>
    <w:multiLevelType w:val="hybridMultilevel"/>
    <w:tmpl w:val="7AD49D1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DD22AA9"/>
    <w:multiLevelType w:val="hybridMultilevel"/>
    <w:tmpl w:val="511AD400"/>
    <w:lvl w:ilvl="0" w:tplc="C6D21198">
      <w:start w:val="1848"/>
      <w:numFmt w:val="bullet"/>
      <w:lvlText w:val="-"/>
      <w:lvlJc w:val="left"/>
      <w:pPr>
        <w:ind w:left="45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7"/>
  </w:num>
  <w:num w:numId="4">
    <w:abstractNumId w:val="2"/>
  </w:num>
  <w:num w:numId="5">
    <w:abstractNumId w:val="1"/>
  </w:num>
  <w:num w:numId="6">
    <w:abstractNumId w:val="19"/>
  </w:num>
  <w:num w:numId="7">
    <w:abstractNumId w:val="9"/>
  </w:num>
  <w:num w:numId="8">
    <w:abstractNumId w:val="7"/>
  </w:num>
  <w:num w:numId="9">
    <w:abstractNumId w:val="3"/>
  </w:num>
  <w:num w:numId="10">
    <w:abstractNumId w:val="15"/>
  </w:num>
  <w:num w:numId="11">
    <w:abstractNumId w:val="5"/>
  </w:num>
  <w:num w:numId="12">
    <w:abstractNumId w:val="16"/>
  </w:num>
  <w:num w:numId="13">
    <w:abstractNumId w:val="4"/>
  </w:num>
  <w:num w:numId="14">
    <w:abstractNumId w:val="6"/>
  </w:num>
  <w:num w:numId="15">
    <w:abstractNumId w:val="10"/>
  </w:num>
  <w:num w:numId="16">
    <w:abstractNumId w:val="18"/>
  </w:num>
  <w:num w:numId="17">
    <w:abstractNumId w:val="8"/>
  </w:num>
  <w:num w:numId="18">
    <w:abstractNumId w:val="12"/>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93E"/>
    <w:rsid w:val="00006669"/>
    <w:rsid w:val="000E793E"/>
    <w:rsid w:val="00126E69"/>
    <w:rsid w:val="00215284"/>
    <w:rsid w:val="002C1CD4"/>
    <w:rsid w:val="002D38B9"/>
    <w:rsid w:val="004326D6"/>
    <w:rsid w:val="00465410"/>
    <w:rsid w:val="004A61A3"/>
    <w:rsid w:val="00565E1A"/>
    <w:rsid w:val="00571FF4"/>
    <w:rsid w:val="005A4690"/>
    <w:rsid w:val="005E1A37"/>
    <w:rsid w:val="00632213"/>
    <w:rsid w:val="00694373"/>
    <w:rsid w:val="006C0842"/>
    <w:rsid w:val="007517C9"/>
    <w:rsid w:val="007544C7"/>
    <w:rsid w:val="0079512E"/>
    <w:rsid w:val="007D508B"/>
    <w:rsid w:val="007E750F"/>
    <w:rsid w:val="00811549"/>
    <w:rsid w:val="008171C1"/>
    <w:rsid w:val="00825A28"/>
    <w:rsid w:val="00850076"/>
    <w:rsid w:val="00AD0753"/>
    <w:rsid w:val="00AE0EDE"/>
    <w:rsid w:val="00B82F2F"/>
    <w:rsid w:val="00C26E34"/>
    <w:rsid w:val="00CC0DEE"/>
    <w:rsid w:val="00D1486C"/>
    <w:rsid w:val="00DB45F1"/>
    <w:rsid w:val="00DC6463"/>
    <w:rsid w:val="00E73D72"/>
    <w:rsid w:val="00EF2346"/>
    <w:rsid w:val="00FF7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2C76C"/>
  <w15:chartTrackingRefBased/>
  <w15:docId w15:val="{3FA5B232-6C8C-4CB3-A807-AA74A84ED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17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7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3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156DC-19E1-4C93-A947-FC53AE102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1642</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Anderson</dc:creator>
  <cp:keywords/>
  <dc:description/>
  <cp:lastModifiedBy>Peter Anderson</cp:lastModifiedBy>
  <cp:revision>3</cp:revision>
  <dcterms:created xsi:type="dcterms:W3CDTF">2017-01-02T20:12:00Z</dcterms:created>
  <dcterms:modified xsi:type="dcterms:W3CDTF">2017-01-02T20:14:00Z</dcterms:modified>
</cp:coreProperties>
</file>