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2660"/>
        <w:gridCol w:w="2659"/>
        <w:gridCol w:w="2750"/>
      </w:tblGrid>
      <w:tr w:rsidR="008E3ECE" w:rsidTr="008E3ECE">
        <w:tc>
          <w:tcPr>
            <w:tcW w:w="10728" w:type="dxa"/>
            <w:gridSpan w:val="4"/>
          </w:tcPr>
          <w:p w:rsidR="008E3ECE" w:rsidRPr="00572683" w:rsidRDefault="008E3ECE" w:rsidP="00246A8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72683">
              <w:rPr>
                <w:rFonts w:ascii="Verdana" w:hAnsi="Verdana"/>
                <w:b/>
                <w:sz w:val="32"/>
                <w:szCs w:val="22"/>
              </w:rPr>
              <w:t>Analyze the ways in which the Soviet Union was able to maintain control of the Eastern Bloc nations in the period between 1945 and 1988.</w:t>
            </w:r>
          </w:p>
        </w:tc>
      </w:tr>
      <w:tr w:rsidR="008E3ECE" w:rsidTr="008E3ECE">
        <w:tc>
          <w:tcPr>
            <w:tcW w:w="2659" w:type="dxa"/>
          </w:tcPr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  <w:highlight w:val="red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red"/>
              </w:rPr>
              <w:t xml:space="preserve">Stalin </w:t>
            </w:r>
          </w:p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red"/>
              </w:rPr>
              <w:t>1945-1953</w:t>
            </w:r>
            <w:r w:rsidRPr="008E3ECE">
              <w:rPr>
                <w:rFonts w:ascii="Verdana" w:hAnsi="Verdana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  <w:highlight w:val="cyan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cyan"/>
              </w:rPr>
              <w:t xml:space="preserve">Khrushchev </w:t>
            </w:r>
          </w:p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cyan"/>
              </w:rPr>
              <w:t>1953-1964</w:t>
            </w:r>
            <w:r w:rsidRPr="008E3ECE">
              <w:rPr>
                <w:rFonts w:ascii="Verdana" w:hAnsi="Verdana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2659" w:type="dxa"/>
          </w:tcPr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  <w:highlight w:val="magenta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magenta"/>
              </w:rPr>
              <w:t>Brezhnev</w:t>
            </w:r>
          </w:p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magenta"/>
              </w:rPr>
              <w:t>1964-  1982</w:t>
            </w:r>
            <w:r w:rsidRPr="008E3ECE">
              <w:rPr>
                <w:rFonts w:ascii="Verdana" w:hAnsi="Verdana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2750" w:type="dxa"/>
          </w:tcPr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  <w:highlight w:val="yellow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yellow"/>
              </w:rPr>
              <w:t xml:space="preserve">Gorbachev </w:t>
            </w:r>
          </w:p>
          <w:p w:rsidR="008E3ECE" w:rsidRPr="008E3ECE" w:rsidRDefault="008E3ECE" w:rsidP="00246A88">
            <w:pPr>
              <w:jc w:val="both"/>
              <w:rPr>
                <w:rFonts w:ascii="Verdana" w:hAnsi="Verdana"/>
                <w:b/>
                <w:sz w:val="28"/>
                <w:szCs w:val="22"/>
              </w:rPr>
            </w:pPr>
            <w:r w:rsidRPr="008E3ECE">
              <w:rPr>
                <w:rFonts w:ascii="Verdana" w:hAnsi="Verdana"/>
                <w:b/>
                <w:sz w:val="28"/>
                <w:szCs w:val="22"/>
                <w:highlight w:val="yellow"/>
              </w:rPr>
              <w:t>1985-1991</w:t>
            </w:r>
          </w:p>
        </w:tc>
      </w:tr>
    </w:tbl>
    <w:p w:rsidR="008E3ECE" w:rsidRPr="008E3ECE" w:rsidRDefault="008E3ECE" w:rsidP="008E3ECE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6"/>
        <w:gridCol w:w="3796"/>
        <w:gridCol w:w="3374"/>
      </w:tblGrid>
      <w:tr w:rsidR="008E3ECE" w:rsidRPr="008E3ECE" w:rsidTr="008E3ECE">
        <w:tc>
          <w:tcPr>
            <w:tcW w:w="3846" w:type="dxa"/>
          </w:tcPr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</w:rPr>
            </w:pPr>
            <w:r w:rsidRPr="008E3ECE">
              <w:rPr>
                <w:rFonts w:ascii="Verdana" w:hAnsi="Verdana"/>
                <w:szCs w:val="22"/>
              </w:rPr>
              <w:t>Tehran Conference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</w:rPr>
            </w:pPr>
            <w:r w:rsidRPr="008E3ECE">
              <w:rPr>
                <w:rFonts w:ascii="Verdana" w:hAnsi="Verdana"/>
                <w:szCs w:val="22"/>
              </w:rPr>
              <w:t>Yalta Conference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bookmarkStart w:id="0" w:name="_GoBack"/>
            <w:bookmarkEnd w:id="0"/>
            <w:r w:rsidRPr="008E3ECE">
              <w:rPr>
                <w:rFonts w:ascii="Verdana" w:hAnsi="Verdana"/>
                <w:szCs w:val="22"/>
                <w:highlight w:val="red"/>
              </w:rPr>
              <w:t>Potsdam Conference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“Iron Curtain” speech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West Germany (Federal Republic of Germany)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East Germany (German Democratic Republic)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Truman Doctrine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containment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Marshall Plan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Berlin Airlift, 1948-49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NATO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Warsaw Pact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hydrogen bomb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“massive retaliation”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Eastern Bloc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Joseph Stalin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red"/>
              </w:rPr>
            </w:pPr>
            <w:r w:rsidRPr="008E3ECE">
              <w:rPr>
                <w:rFonts w:ascii="Verdana" w:hAnsi="Verdana"/>
                <w:szCs w:val="22"/>
                <w:highlight w:val="red"/>
              </w:rPr>
              <w:t>gulags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</w:rPr>
            </w:pPr>
            <w:proofErr w:type="spellStart"/>
            <w:r w:rsidRPr="008E3ECE">
              <w:rPr>
                <w:rFonts w:ascii="Verdana" w:hAnsi="Verdana"/>
                <w:szCs w:val="22"/>
                <w:highlight w:val="red"/>
              </w:rPr>
              <w:t>Josip</w:t>
            </w:r>
            <w:proofErr w:type="spellEnd"/>
            <w:r w:rsidRPr="008E3ECE">
              <w:rPr>
                <w:rFonts w:ascii="Verdana" w:hAnsi="Verdana"/>
                <w:szCs w:val="22"/>
                <w:highlight w:val="red"/>
              </w:rPr>
              <w:t xml:space="preserve"> Broz Tito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Nikita Khrushchev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3796" w:type="dxa"/>
          </w:tcPr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De-</w:t>
            </w:r>
            <w:proofErr w:type="spellStart"/>
            <w:r w:rsidRPr="008E3ECE">
              <w:rPr>
                <w:rFonts w:ascii="Verdana" w:hAnsi="Verdana"/>
                <w:szCs w:val="22"/>
                <w:highlight w:val="cyan"/>
              </w:rPr>
              <w:t>stalinization</w:t>
            </w:r>
            <w:proofErr w:type="spellEnd"/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20</w:t>
            </w:r>
            <w:r w:rsidRPr="008E3ECE">
              <w:rPr>
                <w:rFonts w:ascii="Verdana" w:hAnsi="Verdana"/>
                <w:szCs w:val="22"/>
                <w:highlight w:val="cyan"/>
                <w:vertAlign w:val="superscript"/>
              </w:rPr>
              <w:t>th</w:t>
            </w:r>
            <w:r w:rsidRPr="008E3ECE">
              <w:rPr>
                <w:rFonts w:ascii="Verdana" w:hAnsi="Verdana"/>
                <w:szCs w:val="22"/>
                <w:highlight w:val="cyan"/>
              </w:rPr>
              <w:t xml:space="preserve"> Party Congress speech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proofErr w:type="spellStart"/>
            <w:r w:rsidRPr="008E3ECE">
              <w:rPr>
                <w:rFonts w:ascii="Verdana" w:hAnsi="Verdana"/>
                <w:szCs w:val="22"/>
                <w:highlight w:val="cyan"/>
              </w:rPr>
              <w:t>Gosplan</w:t>
            </w:r>
            <w:proofErr w:type="spellEnd"/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 xml:space="preserve">Boris Pasternak, </w:t>
            </w:r>
            <w:r w:rsidRPr="008E3ECE">
              <w:rPr>
                <w:rFonts w:ascii="Verdana" w:hAnsi="Verdana"/>
                <w:i/>
                <w:szCs w:val="22"/>
                <w:highlight w:val="cyan"/>
              </w:rPr>
              <w:t xml:space="preserve">Dr. </w:t>
            </w:r>
            <w:proofErr w:type="spellStart"/>
            <w:r w:rsidRPr="008E3ECE">
              <w:rPr>
                <w:rFonts w:ascii="Verdana" w:hAnsi="Verdana"/>
                <w:i/>
                <w:szCs w:val="22"/>
                <w:highlight w:val="cyan"/>
              </w:rPr>
              <w:t>Zhivago</w:t>
            </w:r>
            <w:proofErr w:type="spellEnd"/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proofErr w:type="spellStart"/>
            <w:r w:rsidRPr="008E3ECE">
              <w:rPr>
                <w:rFonts w:ascii="Verdana" w:hAnsi="Verdana"/>
                <w:szCs w:val="22"/>
                <w:highlight w:val="cyan"/>
              </w:rPr>
              <w:t>Aleksandr</w:t>
            </w:r>
            <w:proofErr w:type="spellEnd"/>
            <w:r w:rsidRPr="008E3ECE">
              <w:rPr>
                <w:rFonts w:ascii="Verdana" w:hAnsi="Verdana"/>
                <w:szCs w:val="22"/>
                <w:highlight w:val="cyan"/>
              </w:rPr>
              <w:t xml:space="preserve"> </w:t>
            </w:r>
            <w:proofErr w:type="spellStart"/>
            <w:r w:rsidRPr="008E3ECE">
              <w:rPr>
                <w:rFonts w:ascii="Verdana" w:hAnsi="Verdana"/>
                <w:szCs w:val="22"/>
                <w:highlight w:val="cyan"/>
              </w:rPr>
              <w:t>Solzenitsyn</w:t>
            </w:r>
            <w:proofErr w:type="spellEnd"/>
            <w:r w:rsidRPr="008E3ECE">
              <w:rPr>
                <w:rFonts w:ascii="Verdana" w:hAnsi="Verdana"/>
                <w:szCs w:val="22"/>
                <w:highlight w:val="cyan"/>
              </w:rPr>
              <w:t xml:space="preserve">, </w:t>
            </w:r>
            <w:r w:rsidRPr="008E3ECE">
              <w:rPr>
                <w:rFonts w:ascii="Verdana" w:hAnsi="Verdana"/>
                <w:i/>
                <w:szCs w:val="22"/>
                <w:highlight w:val="cyan"/>
              </w:rPr>
              <w:t xml:space="preserve">One Day in the Life of Ivan </w:t>
            </w:r>
            <w:proofErr w:type="spellStart"/>
            <w:r w:rsidRPr="008E3ECE">
              <w:rPr>
                <w:rFonts w:ascii="Verdana" w:hAnsi="Verdana"/>
                <w:i/>
                <w:szCs w:val="22"/>
                <w:highlight w:val="cyan"/>
              </w:rPr>
              <w:t>Denisovich</w:t>
            </w:r>
            <w:proofErr w:type="spellEnd"/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Hungarian Uprising, 1956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“Peaceful Coexistence”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Austrian independence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Geneva Conference, 1955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i/>
                <w:szCs w:val="22"/>
                <w:highlight w:val="cyan"/>
              </w:rPr>
              <w:t>Sputnik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“space race”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U-2 incident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cyan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Berlin Wall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</w:rPr>
            </w:pPr>
            <w:r w:rsidRPr="008E3ECE">
              <w:rPr>
                <w:rFonts w:ascii="Verdana" w:hAnsi="Verdana"/>
                <w:szCs w:val="22"/>
                <w:highlight w:val="cyan"/>
              </w:rPr>
              <w:t>Cuban Missile Crisis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Leonid Brezhnev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“Prague Spring”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“socialism with a human face”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Alexander Dubcek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Brezhnev Doctrine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Willy Brandt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374" w:type="dxa"/>
          </w:tcPr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proofErr w:type="spellStart"/>
            <w:r w:rsidRPr="008E3ECE">
              <w:rPr>
                <w:rFonts w:ascii="Verdana" w:hAnsi="Verdana"/>
                <w:i/>
                <w:szCs w:val="22"/>
                <w:highlight w:val="magenta"/>
              </w:rPr>
              <w:t>Ostpolitik</w:t>
            </w:r>
            <w:proofErr w:type="spellEnd"/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i/>
                <w:szCs w:val="22"/>
                <w:highlight w:val="magenta"/>
              </w:rPr>
              <w:t>détente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Salt I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Helsinki Conference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Soviet invasion of Afghanistan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Solidarity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magenta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Pope John Paul II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</w:rPr>
            </w:pPr>
            <w:r w:rsidRPr="008E3ECE">
              <w:rPr>
                <w:rFonts w:ascii="Verdana" w:hAnsi="Verdana"/>
                <w:szCs w:val="22"/>
                <w:highlight w:val="magenta"/>
              </w:rPr>
              <w:t>Lech Walesa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Atlantic Alliance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Margaret Thatcher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Helmut Kohl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Ronald Reagan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Mikhail Gorbachev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i/>
                <w:szCs w:val="22"/>
                <w:highlight w:val="yellow"/>
              </w:rPr>
              <w:t>glasnost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i/>
                <w:szCs w:val="22"/>
                <w:highlight w:val="yellow"/>
              </w:rPr>
              <w:t>perestroika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INF Treaty, 1987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START Treaty, 1990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Revolutions of 1989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highlight w:val="yellow"/>
              </w:rPr>
            </w:pPr>
            <w:r w:rsidRPr="008E3ECE">
              <w:rPr>
                <w:rFonts w:ascii="Verdana" w:hAnsi="Verdana"/>
                <w:szCs w:val="22"/>
                <w:highlight w:val="yellow"/>
              </w:rPr>
              <w:t>German reunification</w:t>
            </w:r>
          </w:p>
          <w:p w:rsidR="008E3ECE" w:rsidRPr="008E3ECE" w:rsidRDefault="008E3ECE" w:rsidP="008E3ECE">
            <w:pPr>
              <w:rPr>
                <w:rFonts w:ascii="Verdana" w:hAnsi="Verdana"/>
                <w:szCs w:val="22"/>
                <w:lang w:val="fr-FR"/>
              </w:rPr>
            </w:pPr>
            <w:r w:rsidRPr="008E3ECE">
              <w:rPr>
                <w:rFonts w:ascii="Verdana" w:hAnsi="Verdana"/>
                <w:szCs w:val="22"/>
                <w:highlight w:val="yellow"/>
                <w:lang w:val="fr-FR"/>
              </w:rPr>
              <w:t xml:space="preserve">Vaclav Havel, “Velvet </w:t>
            </w:r>
            <w:proofErr w:type="spellStart"/>
            <w:r w:rsidRPr="008E3ECE">
              <w:rPr>
                <w:rFonts w:ascii="Verdana" w:hAnsi="Verdana"/>
                <w:szCs w:val="22"/>
                <w:highlight w:val="yellow"/>
                <w:lang w:val="fr-FR"/>
              </w:rPr>
              <w:t>Revolution</w:t>
            </w:r>
            <w:proofErr w:type="spellEnd"/>
            <w:r w:rsidRPr="008E3ECE">
              <w:rPr>
                <w:rFonts w:ascii="Verdana" w:hAnsi="Verdana"/>
                <w:szCs w:val="22"/>
                <w:highlight w:val="yellow"/>
                <w:lang w:val="fr-FR"/>
              </w:rPr>
              <w:t>”</w:t>
            </w:r>
          </w:p>
          <w:p w:rsidR="008E3ECE" w:rsidRPr="008E3ECE" w:rsidRDefault="008E3ECE" w:rsidP="008E3ECE">
            <w:pPr>
              <w:ind w:left="180" w:hanging="180"/>
              <w:rPr>
                <w:rFonts w:ascii="Verdana" w:hAnsi="Verdana"/>
                <w:szCs w:val="22"/>
              </w:rPr>
            </w:pPr>
          </w:p>
        </w:tc>
      </w:tr>
    </w:tbl>
    <w:p w:rsidR="009D1E8B" w:rsidRDefault="009D1E8B"/>
    <w:sectPr w:rsidR="009D1E8B" w:rsidSect="008E3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E"/>
    <w:rsid w:val="008E3ECE"/>
    <w:rsid w:val="009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2015-04-15T12:00:00Z</dcterms:created>
  <dcterms:modified xsi:type="dcterms:W3CDTF">2015-04-15T12:39:00Z</dcterms:modified>
</cp:coreProperties>
</file>