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0F" w:rsidRPr="00E1299C" w:rsidRDefault="003D0A0F" w:rsidP="003D0A0F">
      <w:pPr>
        <w:autoSpaceDE w:val="0"/>
        <w:autoSpaceDN w:val="0"/>
        <w:adjustRightInd w:val="0"/>
        <w:spacing w:after="0" w:line="240" w:lineRule="auto"/>
        <w:rPr>
          <w:rFonts w:ascii="Arial Narrow" w:hAnsi="Arial Narrow" w:cs="Times-Roman"/>
        </w:rPr>
      </w:pPr>
      <w:r w:rsidRPr="00E1299C">
        <w:rPr>
          <w:rFonts w:ascii="Arial Narrow" w:hAnsi="Arial Narrow" w:cs="Times-Roman"/>
        </w:rPr>
        <w:t>You may refer to relevant historical information not mentioned in the documents.</w:t>
      </w:r>
    </w:p>
    <w:p w:rsidR="003D0A0F" w:rsidRPr="00E1299C" w:rsidRDefault="003D0A0F" w:rsidP="003D0A0F">
      <w:pPr>
        <w:autoSpaceDE w:val="0"/>
        <w:autoSpaceDN w:val="0"/>
        <w:adjustRightInd w:val="0"/>
        <w:spacing w:after="0" w:line="240" w:lineRule="auto"/>
        <w:rPr>
          <w:rFonts w:ascii="Arial Narrow" w:hAnsi="Arial Narrow" w:cs="Times-Roman"/>
        </w:rPr>
      </w:pPr>
      <w:r w:rsidRPr="00E1299C">
        <w:rPr>
          <w:rFonts w:ascii="Arial Narrow" w:hAnsi="Arial Narrow" w:cs="Times-Roman"/>
        </w:rPr>
        <w:t>1. Explain the reasons for the adoption of a new calendar in revolutionary France and</w:t>
      </w:r>
      <w:r w:rsidR="00ED1722" w:rsidRPr="00E1299C">
        <w:rPr>
          <w:rFonts w:ascii="Arial Narrow" w:hAnsi="Arial Narrow" w:cs="Times-Roman"/>
        </w:rPr>
        <w:t xml:space="preserve"> </w:t>
      </w:r>
      <w:r w:rsidRPr="00E1299C">
        <w:rPr>
          <w:rFonts w:ascii="Arial Narrow" w:hAnsi="Arial Narrow" w:cs="Times-Roman"/>
        </w:rPr>
        <w:t>analyze reactions to it in the period 1789 to 1806.</w:t>
      </w:r>
    </w:p>
    <w:p w:rsidR="003D0A0F" w:rsidRPr="00E1299C" w:rsidRDefault="003D0A0F" w:rsidP="003D0A0F">
      <w:pPr>
        <w:autoSpaceDE w:val="0"/>
        <w:autoSpaceDN w:val="0"/>
        <w:adjustRightInd w:val="0"/>
        <w:spacing w:after="0" w:line="240" w:lineRule="auto"/>
        <w:rPr>
          <w:rFonts w:ascii="Arial Narrow" w:hAnsi="Arial Narrow" w:cs="Times-Roman"/>
        </w:rPr>
      </w:pPr>
    </w:p>
    <w:p w:rsidR="00351FDA" w:rsidRPr="00E1299C" w:rsidRDefault="003D0A0F" w:rsidP="003D0A0F">
      <w:pPr>
        <w:autoSpaceDE w:val="0"/>
        <w:autoSpaceDN w:val="0"/>
        <w:adjustRightInd w:val="0"/>
        <w:spacing w:after="0" w:line="240" w:lineRule="auto"/>
        <w:rPr>
          <w:rFonts w:ascii="Arial Narrow" w:hAnsi="Arial Narrow" w:cs="Times-Roman"/>
        </w:rPr>
      </w:pPr>
      <w:r w:rsidRPr="00E1299C">
        <w:rPr>
          <w:rFonts w:ascii="Arial Narrow" w:hAnsi="Arial Narrow" w:cs="Times-Roman"/>
        </w:rPr>
        <w:t>Historical Background: On November 24, 1793, the National Convention adopted a revolutionary calendar to replace the Gregorian calendar (established by the Roman Catholic Church in 1582). New Year’s Day was moved from January 1 to September 22, the founding date of the French Republic, and this date in 1792 marked the beginning of Year One. The months were renamed, assigned a uniform 30 days and divided into 3 weeks of 10 days each (</w:t>
      </w:r>
      <w:proofErr w:type="spellStart"/>
      <w:r w:rsidRPr="00E1299C">
        <w:rPr>
          <w:rFonts w:ascii="Arial Narrow" w:hAnsi="Arial Narrow" w:cs="Times-Italic"/>
          <w:i/>
          <w:iCs/>
        </w:rPr>
        <w:t>décade</w:t>
      </w:r>
      <w:proofErr w:type="spellEnd"/>
      <w:r w:rsidRPr="00E1299C">
        <w:rPr>
          <w:rFonts w:ascii="Arial Narrow" w:hAnsi="Arial Narrow" w:cs="Times-Roman"/>
        </w:rPr>
        <w:t>). The remaining 5 days of the year were to be celebrated as republican festivals (</w:t>
      </w:r>
      <w:r w:rsidRPr="00E1299C">
        <w:rPr>
          <w:rFonts w:ascii="Arial Narrow" w:hAnsi="Arial Narrow" w:cs="Times-Italic"/>
          <w:i/>
          <w:iCs/>
        </w:rPr>
        <w:t>sans</w:t>
      </w:r>
      <w:r w:rsidRPr="00E1299C">
        <w:rPr>
          <w:rFonts w:ascii="Arial Narrow" w:hAnsi="Arial Narrow" w:cs="Times-Roman"/>
        </w:rPr>
        <w:t>-</w:t>
      </w:r>
      <w:proofErr w:type="spellStart"/>
      <w:r w:rsidRPr="00E1299C">
        <w:rPr>
          <w:rFonts w:ascii="Arial Narrow" w:hAnsi="Arial Narrow" w:cs="Times-Italic"/>
          <w:i/>
          <w:iCs/>
        </w:rPr>
        <w:t>culottides</w:t>
      </w:r>
      <w:proofErr w:type="spellEnd"/>
      <w:r w:rsidRPr="00E1299C">
        <w:rPr>
          <w:rFonts w:ascii="Arial Narrow" w:hAnsi="Arial Narrow" w:cs="Times-Roman"/>
        </w:rPr>
        <w:t>) in honor of Virtue, Intelligence, Labor, Opinion, and Rewards. The revolutionary calendar continued through the republican era but was eventually abolished by Napoleon I in 1806.</w:t>
      </w: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1</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 xml:space="preserve">Source: </w:t>
            </w:r>
            <w:r w:rsidRPr="00E1299C">
              <w:rPr>
                <w:rFonts w:ascii="Arial Narrow" w:hAnsi="Arial Narrow" w:cs="Times-Italic"/>
                <w:i/>
                <w:iCs/>
              </w:rPr>
              <w:t xml:space="preserve">Cahier de </w:t>
            </w:r>
            <w:proofErr w:type="spellStart"/>
            <w:r w:rsidRPr="00E1299C">
              <w:rPr>
                <w:rFonts w:ascii="Arial Narrow" w:hAnsi="Arial Narrow" w:cs="Times-Italic"/>
                <w:i/>
                <w:iCs/>
              </w:rPr>
              <w:t>doléances</w:t>
            </w:r>
            <w:proofErr w:type="spellEnd"/>
            <w:r w:rsidRPr="00E1299C">
              <w:rPr>
                <w:rFonts w:ascii="Arial Narrow" w:hAnsi="Arial Narrow" w:cs="Times-Italic"/>
                <w:i/>
                <w:iCs/>
              </w:rPr>
              <w:t xml:space="preserve"> </w:t>
            </w:r>
            <w:r w:rsidRPr="00E1299C">
              <w:rPr>
                <w:rFonts w:ascii="Arial Narrow" w:hAnsi="Arial Narrow" w:cs="Times-Roman"/>
              </w:rPr>
              <w:t>(report of grievances), Third Estate of Château-Thierry, 1789.</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rPr>
            </w:pPr>
            <w:r w:rsidRPr="00E1299C">
              <w:rPr>
                <w:rFonts w:ascii="Arial Narrow" w:hAnsi="Arial Narrow" w:cs="Times-Roman"/>
              </w:rPr>
              <w:t>We ask that the number of religious holidays be reduced, for each of them enchains the activity of a great people, being of considerable detriment to the State, not to mention the numerous disadvantages of idleness. The observance of Sunday will become more solemn and holy, and this necessary reduction will make worship more acceptable to God.</w:t>
            </w:r>
          </w:p>
        </w:tc>
      </w:tr>
    </w:tbl>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rPr>
      </w:pPr>
      <w:r w:rsidRPr="00E1299C">
        <w:rPr>
          <w:rFonts w:ascii="Arial Narrow" w:hAnsi="Arial Narrow" w:cs="Times-Bold"/>
          <w:b/>
          <w:bCs/>
        </w:rPr>
        <w:t>Document 2</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 xml:space="preserve">Source: Gilbert </w:t>
            </w:r>
            <w:proofErr w:type="spellStart"/>
            <w:r w:rsidRPr="00E1299C">
              <w:rPr>
                <w:rFonts w:ascii="Arial Narrow" w:hAnsi="Arial Narrow" w:cs="Times-Roman"/>
              </w:rPr>
              <w:t>Romme</w:t>
            </w:r>
            <w:proofErr w:type="spellEnd"/>
            <w:r w:rsidRPr="00E1299C">
              <w:rPr>
                <w:rFonts w:ascii="Arial Narrow" w:hAnsi="Arial Narrow" w:cs="Times-Roman"/>
              </w:rPr>
              <w:t>, head of the calendar reform committee, “Report on the Republican</w:t>
            </w:r>
          </w:p>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Era,” speech before the National Convention, September 20, 1793.</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The Church calendar was born among an ignorant people. For eighteen centuries it has served to mark the progress of fanaticism, the debasement of nations, the persecution and disgust experienced by virtue, talent, and philosophy under cruel despots. We are finished with royalty, the source of all our ills. Time opens a new book for history, and it must use a new pen to record the annals of a regenerated France. Thus, the equality of day and night occurred in the heavens* at the very moment when the people’s representatives proclaimed the moral and civic equality of every Frenchman.</w:t>
            </w:r>
          </w:p>
          <w:p w:rsidR="003D0A0F" w:rsidRPr="00E1299C" w:rsidRDefault="003D0A0F" w:rsidP="003D0A0F">
            <w:pPr>
              <w:autoSpaceDE w:val="0"/>
              <w:autoSpaceDN w:val="0"/>
              <w:adjustRightInd w:val="0"/>
              <w:rPr>
                <w:rFonts w:ascii="Arial Narrow" w:hAnsi="Arial Narrow"/>
              </w:rPr>
            </w:pPr>
            <w:r w:rsidRPr="00E1299C">
              <w:rPr>
                <w:rFonts w:ascii="Arial Narrow" w:hAnsi="Arial Narrow" w:cs="Times-Roman"/>
              </w:rPr>
              <w:t>* A reference to the autumnal equinox, or New Year’s Day according to the new calendar</w:t>
            </w:r>
          </w:p>
        </w:tc>
      </w:tr>
    </w:tbl>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3</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 xml:space="preserve">Source: </w:t>
            </w:r>
            <w:proofErr w:type="spellStart"/>
            <w:r w:rsidRPr="00E1299C">
              <w:rPr>
                <w:rFonts w:ascii="Arial Narrow" w:hAnsi="Arial Narrow" w:cs="Times-Roman"/>
              </w:rPr>
              <w:t>Abbé</w:t>
            </w:r>
            <w:proofErr w:type="spellEnd"/>
            <w:r w:rsidRPr="00E1299C">
              <w:rPr>
                <w:rFonts w:ascii="Arial Narrow" w:hAnsi="Arial Narrow" w:cs="Times-Roman"/>
              </w:rPr>
              <w:t xml:space="preserve"> Sieyès, in response to Committee of Public Instruction’s proposal for a new calendar, 1793.</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rPr>
            </w:pPr>
            <w:r w:rsidRPr="00E1299C">
              <w:rPr>
                <w:rFonts w:ascii="Arial Narrow" w:hAnsi="Arial Narrow" w:cs="Times-Roman"/>
              </w:rPr>
              <w:t>The time hasn’t yet come to make changes in the divisions of the year. Our customary practices, the many connections we have with the practices of peoples in neighboring countries, and the centuries immediately preceding our own, all combine, in this respect, to make an obstacle too imposing to overcome.</w:t>
            </w:r>
          </w:p>
          <w:p w:rsidR="003D0A0F" w:rsidRPr="00E1299C" w:rsidRDefault="003D0A0F" w:rsidP="003D0A0F">
            <w:pPr>
              <w:autoSpaceDE w:val="0"/>
              <w:autoSpaceDN w:val="0"/>
              <w:adjustRightInd w:val="0"/>
              <w:jc w:val="center"/>
              <w:rPr>
                <w:rFonts w:ascii="Arial Narrow" w:hAnsi="Arial Narrow" w:cs="Times-Bold"/>
                <w:b/>
                <w:bCs/>
              </w:rPr>
            </w:pPr>
          </w:p>
        </w:tc>
      </w:tr>
    </w:tbl>
    <w:p w:rsidR="003D0A0F" w:rsidRPr="00E1299C" w:rsidRDefault="003D0A0F" w:rsidP="003D0A0F">
      <w:pPr>
        <w:autoSpaceDE w:val="0"/>
        <w:autoSpaceDN w:val="0"/>
        <w:adjustRightInd w:val="0"/>
        <w:spacing w:after="0" w:line="240" w:lineRule="auto"/>
        <w:jc w:val="center"/>
        <w:rPr>
          <w:rFonts w:ascii="Arial Narrow" w:hAnsi="Arial Narrow" w:cs="Times-Bold"/>
          <w:b/>
          <w:bCs/>
        </w:rPr>
      </w:pPr>
    </w:p>
    <w:p w:rsidR="003D0A0F" w:rsidRDefault="003D0A0F" w:rsidP="003D0A0F">
      <w:pPr>
        <w:autoSpaceDE w:val="0"/>
        <w:autoSpaceDN w:val="0"/>
        <w:adjustRightInd w:val="0"/>
        <w:jc w:val="center"/>
        <w:rPr>
          <w:rFonts w:ascii="Arial Narrow" w:hAnsi="Arial Narrow" w:cs="Times-Bold"/>
          <w:b/>
          <w:bCs/>
        </w:rPr>
      </w:pPr>
    </w:p>
    <w:p w:rsidR="00E1299C" w:rsidRDefault="00E1299C" w:rsidP="003D0A0F">
      <w:pPr>
        <w:autoSpaceDE w:val="0"/>
        <w:autoSpaceDN w:val="0"/>
        <w:adjustRightInd w:val="0"/>
        <w:jc w:val="center"/>
        <w:rPr>
          <w:rFonts w:ascii="Arial Narrow" w:hAnsi="Arial Narrow" w:cs="Times-Bold"/>
          <w:b/>
          <w:bCs/>
        </w:rPr>
      </w:pPr>
    </w:p>
    <w:p w:rsidR="00E1299C" w:rsidRPr="00E1299C" w:rsidRDefault="00E1299C" w:rsidP="003D0A0F">
      <w:pPr>
        <w:autoSpaceDE w:val="0"/>
        <w:autoSpaceDN w:val="0"/>
        <w:adjustRightInd w:val="0"/>
        <w:jc w:val="center"/>
        <w:rPr>
          <w:rFonts w:ascii="Arial Narrow" w:hAnsi="Arial Narrow" w:cs="Times-Bold"/>
          <w:b/>
          <w:bCs/>
        </w:rPr>
      </w:pPr>
    </w:p>
    <w:p w:rsidR="003D0A0F" w:rsidRPr="00E1299C" w:rsidRDefault="003D0A0F" w:rsidP="003D0A0F">
      <w:pPr>
        <w:autoSpaceDE w:val="0"/>
        <w:autoSpaceDN w:val="0"/>
        <w:adjustRightInd w:val="0"/>
        <w:jc w:val="center"/>
        <w:rPr>
          <w:rFonts w:ascii="Arial Narrow" w:hAnsi="Arial Narrow" w:cs="Times-Bold"/>
          <w:b/>
          <w:bCs/>
        </w:rPr>
      </w:pPr>
    </w:p>
    <w:p w:rsidR="003D0A0F" w:rsidRPr="00E1299C" w:rsidRDefault="003D0A0F" w:rsidP="00ED1722">
      <w:pPr>
        <w:autoSpaceDE w:val="0"/>
        <w:autoSpaceDN w:val="0"/>
        <w:adjustRightInd w:val="0"/>
        <w:spacing w:after="0"/>
        <w:jc w:val="center"/>
        <w:rPr>
          <w:rFonts w:ascii="Arial Narrow" w:hAnsi="Arial Narrow"/>
        </w:rPr>
      </w:pPr>
      <w:r w:rsidRPr="00E1299C">
        <w:rPr>
          <w:rFonts w:ascii="Arial Narrow" w:hAnsi="Arial Narrow" w:cs="Times-Bold"/>
          <w:b/>
          <w:bCs/>
        </w:rPr>
        <w:lastRenderedPageBreak/>
        <w:t>Document 4</w:t>
      </w:r>
    </w:p>
    <w:p w:rsidR="003D0A0F" w:rsidRPr="00E1299C" w:rsidRDefault="003D0A0F" w:rsidP="003D0A0F">
      <w:pPr>
        <w:autoSpaceDE w:val="0"/>
        <w:autoSpaceDN w:val="0"/>
        <w:adjustRightInd w:val="0"/>
        <w:spacing w:after="0" w:line="240" w:lineRule="auto"/>
        <w:rPr>
          <w:rFonts w:ascii="Arial Narrow" w:hAnsi="Arial Narrow"/>
        </w:rPr>
      </w:pPr>
      <w:r w:rsidRPr="00E1299C">
        <w:rPr>
          <w:rFonts w:ascii="Arial Narrow" w:hAnsi="Arial Narrow"/>
          <w:noProof/>
        </w:rPr>
        <w:drawing>
          <wp:inline distT="0" distB="0" distL="0" distR="0" wp14:anchorId="0868CC11" wp14:editId="37695908">
            <wp:extent cx="6684579" cy="5580993"/>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0026" cy="5585541"/>
                    </a:xfrm>
                    <a:prstGeom prst="rect">
                      <a:avLst/>
                    </a:prstGeom>
                    <a:noFill/>
                    <a:ln>
                      <a:noFill/>
                    </a:ln>
                  </pic:spPr>
                </pic:pic>
              </a:graphicData>
            </a:graphic>
          </wp:inline>
        </w:drawing>
      </w:r>
    </w:p>
    <w:p w:rsidR="003D0A0F" w:rsidRPr="00E1299C" w:rsidRDefault="003D0A0F" w:rsidP="003D0A0F">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5</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ED1722">
            <w:pPr>
              <w:autoSpaceDE w:val="0"/>
              <w:autoSpaceDN w:val="0"/>
              <w:adjustRightInd w:val="0"/>
              <w:spacing w:before="120"/>
              <w:rPr>
                <w:rFonts w:ascii="Arial Narrow" w:hAnsi="Arial Narrow" w:cs="Times-Roman"/>
              </w:rPr>
            </w:pPr>
            <w:r w:rsidRPr="00E1299C">
              <w:rPr>
                <w:rFonts w:ascii="Arial Narrow" w:hAnsi="Arial Narrow" w:cs="Times-Roman"/>
              </w:rPr>
              <w:t>Source: “Instruction Concerning the Era of the Republic and the Division of the Year,” decree of the National Convention, October 5, 1793.</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Soon commerce and the trades will be summoned to new progress through uniformity of weights and measures, which will eliminate incoherence and inexactitude. The arts and history also require a new measurement of time, freed from all errors that credulity and superstitious routine have handed down to us from centuries of ignorance. It is this new standard that the National Convention today presents to the French people; at the same time, by its exactness, simplicity, and detachment from every opinion not sanctioned by</w:t>
            </w:r>
          </w:p>
          <w:p w:rsidR="003D0A0F" w:rsidRPr="00E1299C" w:rsidRDefault="003D0A0F" w:rsidP="003D0A0F">
            <w:pPr>
              <w:autoSpaceDE w:val="0"/>
              <w:autoSpaceDN w:val="0"/>
              <w:adjustRightInd w:val="0"/>
              <w:rPr>
                <w:rFonts w:ascii="Arial Narrow" w:hAnsi="Arial Narrow" w:cs="Times-Bold"/>
                <w:b/>
                <w:bCs/>
              </w:rPr>
            </w:pPr>
            <w:r w:rsidRPr="00E1299C">
              <w:rPr>
                <w:rFonts w:ascii="Arial Narrow" w:hAnsi="Arial Narrow" w:cs="Times-Roman"/>
              </w:rPr>
              <w:t>reason and philosophy, it shows the character of our revolution</w:t>
            </w:r>
          </w:p>
        </w:tc>
      </w:tr>
    </w:tbl>
    <w:p w:rsidR="003D0A0F" w:rsidRPr="00E1299C" w:rsidRDefault="003D0A0F" w:rsidP="003D0A0F">
      <w:pPr>
        <w:autoSpaceDE w:val="0"/>
        <w:autoSpaceDN w:val="0"/>
        <w:adjustRightInd w:val="0"/>
        <w:spacing w:after="0" w:line="240" w:lineRule="auto"/>
        <w:jc w:val="center"/>
        <w:rPr>
          <w:rFonts w:ascii="Arial Narrow" w:hAnsi="Arial Narrow" w:cs="Times-Roman"/>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6</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ED1722">
            <w:pPr>
              <w:autoSpaceDE w:val="0"/>
              <w:autoSpaceDN w:val="0"/>
              <w:adjustRightInd w:val="0"/>
              <w:spacing w:before="120"/>
              <w:rPr>
                <w:rFonts w:ascii="Arial Narrow" w:hAnsi="Arial Narrow" w:cs="Times-Roman"/>
              </w:rPr>
            </w:pPr>
            <w:r w:rsidRPr="00E1299C">
              <w:rPr>
                <w:rFonts w:ascii="Arial Narrow" w:hAnsi="Arial Narrow" w:cs="Times-Roman"/>
              </w:rPr>
              <w:t xml:space="preserve">Source: Letter to the National Convention from the village of St. </w:t>
            </w:r>
            <w:proofErr w:type="spellStart"/>
            <w:r w:rsidRPr="00E1299C">
              <w:rPr>
                <w:rFonts w:ascii="Arial Narrow" w:hAnsi="Arial Narrow" w:cs="Times-Roman"/>
              </w:rPr>
              <w:t>Quirin</w:t>
            </w:r>
            <w:proofErr w:type="spellEnd"/>
            <w:r w:rsidRPr="00E1299C">
              <w:rPr>
                <w:rFonts w:ascii="Arial Narrow" w:hAnsi="Arial Narrow" w:cs="Times-Roman"/>
              </w:rPr>
              <w:t>, winter 1793.</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On each Tenth Day* we hear recited the splendid deeds that our national regeneration amply furnishes for the admiration of posterity; we read aloud your republican accomplishments which cause us great joy; we honor the memory of the generals who have become martyrs to liberty; and we try to take them as an example. We gain virtue, we teach, and we watch. This is how we spend our day of rest.</w:t>
            </w:r>
          </w:p>
          <w:p w:rsidR="003D0A0F" w:rsidRPr="00E1299C" w:rsidRDefault="003D0A0F" w:rsidP="003D0A0F">
            <w:pPr>
              <w:autoSpaceDE w:val="0"/>
              <w:autoSpaceDN w:val="0"/>
              <w:adjustRightInd w:val="0"/>
              <w:rPr>
                <w:rFonts w:ascii="Arial Narrow" w:hAnsi="Arial Narrow" w:cs="Times-Bold"/>
                <w:b/>
                <w:bCs/>
              </w:rPr>
            </w:pPr>
            <w:r w:rsidRPr="00E1299C">
              <w:rPr>
                <w:rFonts w:ascii="Arial Narrow" w:hAnsi="Arial Narrow" w:cs="Times-Roman"/>
              </w:rPr>
              <w:t>*</w:t>
            </w:r>
            <w:proofErr w:type="spellStart"/>
            <w:r w:rsidRPr="00E1299C">
              <w:rPr>
                <w:rFonts w:ascii="Arial Narrow" w:hAnsi="Arial Narrow" w:cs="Times-Italic"/>
                <w:i/>
                <w:iCs/>
              </w:rPr>
              <w:t>Décadi</w:t>
            </w:r>
            <w:proofErr w:type="spellEnd"/>
            <w:r w:rsidRPr="00E1299C">
              <w:rPr>
                <w:rFonts w:ascii="Arial Narrow" w:hAnsi="Arial Narrow" w:cs="Times-Roman"/>
              </w:rPr>
              <w:t>: the last day of the new ten-day week</w:t>
            </w:r>
          </w:p>
        </w:tc>
      </w:tr>
    </w:tbl>
    <w:p w:rsidR="00E1299C" w:rsidRDefault="00E1299C" w:rsidP="00ED1722">
      <w:pPr>
        <w:autoSpaceDE w:val="0"/>
        <w:autoSpaceDN w:val="0"/>
        <w:adjustRightInd w:val="0"/>
        <w:spacing w:after="0" w:line="240" w:lineRule="auto"/>
        <w:jc w:val="center"/>
        <w:rPr>
          <w:rFonts w:ascii="Arial Narrow" w:hAnsi="Arial Narrow" w:cs="Times-Bold"/>
          <w:b/>
          <w:bCs/>
        </w:rPr>
      </w:pPr>
    </w:p>
    <w:p w:rsidR="00E1299C" w:rsidRDefault="00E1299C" w:rsidP="00ED1722">
      <w:pPr>
        <w:autoSpaceDE w:val="0"/>
        <w:autoSpaceDN w:val="0"/>
        <w:adjustRightInd w:val="0"/>
        <w:spacing w:after="0" w:line="240" w:lineRule="auto"/>
        <w:jc w:val="center"/>
        <w:rPr>
          <w:rFonts w:ascii="Arial Narrow" w:hAnsi="Arial Narrow" w:cs="Times-Bold"/>
          <w:b/>
          <w:bCs/>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7</w:t>
      </w:r>
    </w:p>
    <w:tbl>
      <w:tblPr>
        <w:tblStyle w:val="TableGrid"/>
        <w:tblW w:w="0" w:type="auto"/>
        <w:tblLook w:val="04A0" w:firstRow="1" w:lastRow="0" w:firstColumn="1" w:lastColumn="0" w:noHBand="0" w:noVBand="1"/>
      </w:tblPr>
      <w:tblGrid>
        <w:gridCol w:w="11016"/>
      </w:tblGrid>
      <w:tr w:rsidR="003D0A0F" w:rsidRPr="00E1299C" w:rsidTr="003D0A0F">
        <w:tc>
          <w:tcPr>
            <w:tcW w:w="11016" w:type="dxa"/>
          </w:tcPr>
          <w:p w:rsidR="003D0A0F" w:rsidRPr="00E1299C" w:rsidRDefault="003D0A0F" w:rsidP="00ED1722">
            <w:pPr>
              <w:autoSpaceDE w:val="0"/>
              <w:autoSpaceDN w:val="0"/>
              <w:adjustRightInd w:val="0"/>
              <w:spacing w:before="120"/>
              <w:rPr>
                <w:rFonts w:ascii="Arial Narrow" w:hAnsi="Arial Narrow" w:cs="Times-Roman"/>
              </w:rPr>
            </w:pPr>
            <w:r w:rsidRPr="00E1299C">
              <w:rPr>
                <w:rFonts w:ascii="Arial Narrow" w:hAnsi="Arial Narrow" w:cs="Times-Roman"/>
              </w:rPr>
              <w:t xml:space="preserve">Source: Letter written by a peasant from </w:t>
            </w:r>
            <w:proofErr w:type="spellStart"/>
            <w:r w:rsidRPr="00E1299C">
              <w:rPr>
                <w:rFonts w:ascii="Arial Narrow" w:hAnsi="Arial Narrow" w:cs="TimesNewRomanPSMT"/>
              </w:rPr>
              <w:t>É</w:t>
            </w:r>
            <w:r w:rsidRPr="00E1299C">
              <w:rPr>
                <w:rFonts w:ascii="Arial Narrow" w:hAnsi="Arial Narrow" w:cs="Times-Roman"/>
              </w:rPr>
              <w:t>tampes</w:t>
            </w:r>
            <w:proofErr w:type="spellEnd"/>
            <w:r w:rsidRPr="00E1299C">
              <w:rPr>
                <w:rFonts w:ascii="Arial Narrow" w:hAnsi="Arial Narrow" w:cs="Times-Roman"/>
              </w:rPr>
              <w:t xml:space="preserve"> to the National Convention, March 19, 1794.</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cs="Times-Roman"/>
              </w:rPr>
            </w:pPr>
            <w:r w:rsidRPr="00E1299C">
              <w:rPr>
                <w:rFonts w:ascii="Arial Narrow" w:hAnsi="Arial Narrow" w:cs="Times-Roman"/>
              </w:rPr>
              <w:t>Nine days of hard labor are unbearable even to the most hard-working and ambitious peasants. Even the day laborers in the towns complain about it openly, even though they are earning high wages. It is not fanaticism that stirs discontent but childhood education and long habit. Simple citizens of the country, especially the aged, want some small distractions on their days of rest. Mass and vespers* were good in this respect.</w:t>
            </w:r>
          </w:p>
          <w:p w:rsidR="003D0A0F" w:rsidRPr="00E1299C" w:rsidRDefault="003D0A0F" w:rsidP="003D0A0F">
            <w:pPr>
              <w:autoSpaceDE w:val="0"/>
              <w:autoSpaceDN w:val="0"/>
              <w:adjustRightInd w:val="0"/>
              <w:rPr>
                <w:rFonts w:ascii="Arial Narrow" w:hAnsi="Arial Narrow" w:cs="Times-Roman"/>
              </w:rPr>
            </w:pPr>
          </w:p>
          <w:p w:rsidR="003D0A0F" w:rsidRPr="00E1299C" w:rsidRDefault="003D0A0F" w:rsidP="003D0A0F">
            <w:pPr>
              <w:autoSpaceDE w:val="0"/>
              <w:autoSpaceDN w:val="0"/>
              <w:adjustRightInd w:val="0"/>
              <w:rPr>
                <w:rFonts w:ascii="Arial Narrow" w:hAnsi="Arial Narrow" w:cs="Times-Bold"/>
                <w:b/>
                <w:bCs/>
              </w:rPr>
            </w:pPr>
            <w:r w:rsidRPr="00E1299C">
              <w:rPr>
                <w:rFonts w:ascii="Arial Narrow" w:hAnsi="Arial Narrow" w:cs="Times-Roman"/>
              </w:rPr>
              <w:t>* Roman Catholic evening prayer service</w:t>
            </w:r>
          </w:p>
        </w:tc>
      </w:tr>
    </w:tbl>
    <w:p w:rsidR="003D0A0F" w:rsidRPr="00E1299C" w:rsidRDefault="003D0A0F" w:rsidP="003D0A0F">
      <w:pPr>
        <w:autoSpaceDE w:val="0"/>
        <w:autoSpaceDN w:val="0"/>
        <w:adjustRightInd w:val="0"/>
        <w:spacing w:after="0" w:line="240" w:lineRule="auto"/>
        <w:rPr>
          <w:rFonts w:ascii="Arial Narrow" w:hAnsi="Arial Narrow" w:cs="Times-Bold"/>
          <w:b/>
          <w:bCs/>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8</w:t>
      </w:r>
    </w:p>
    <w:tbl>
      <w:tblPr>
        <w:tblStyle w:val="TableGrid"/>
        <w:tblW w:w="0" w:type="auto"/>
        <w:tblLook w:val="04A0" w:firstRow="1" w:lastRow="0" w:firstColumn="1" w:lastColumn="0" w:noHBand="0" w:noVBand="1"/>
      </w:tblPr>
      <w:tblGrid>
        <w:gridCol w:w="11016"/>
      </w:tblGrid>
      <w:tr w:rsidR="009324CA" w:rsidRPr="00E1299C" w:rsidTr="009324CA">
        <w:tc>
          <w:tcPr>
            <w:tcW w:w="11016" w:type="dxa"/>
          </w:tcPr>
          <w:p w:rsidR="009324CA" w:rsidRPr="00E1299C" w:rsidRDefault="009324CA" w:rsidP="00ED1722">
            <w:pPr>
              <w:autoSpaceDE w:val="0"/>
              <w:autoSpaceDN w:val="0"/>
              <w:adjustRightInd w:val="0"/>
              <w:spacing w:before="120"/>
              <w:rPr>
                <w:rFonts w:ascii="Arial Narrow" w:hAnsi="Arial Narrow" w:cs="Times-Roman"/>
              </w:rPr>
            </w:pPr>
            <w:r w:rsidRPr="00E1299C">
              <w:rPr>
                <w:rFonts w:ascii="Arial Narrow" w:hAnsi="Arial Narrow" w:cs="Times-Roman"/>
              </w:rPr>
              <w:t xml:space="preserve">Source: Pierre-Joseph Denis, a former </w:t>
            </w:r>
            <w:proofErr w:type="spellStart"/>
            <w:r w:rsidRPr="00E1299C">
              <w:rPr>
                <w:rFonts w:ascii="Arial Narrow" w:hAnsi="Arial Narrow" w:cs="Times-Roman"/>
              </w:rPr>
              <w:t>Girondin</w:t>
            </w:r>
            <w:proofErr w:type="spellEnd"/>
            <w:r w:rsidRPr="00E1299C">
              <w:rPr>
                <w:rFonts w:ascii="Arial Narrow" w:hAnsi="Arial Narrow" w:cs="Times-Roman"/>
              </w:rPr>
              <w:t xml:space="preserve"> imprisoned during the Terror and then</w:t>
            </w:r>
            <w:r w:rsidR="00ED1722" w:rsidRPr="00E1299C">
              <w:rPr>
                <w:rFonts w:ascii="Arial Narrow" w:hAnsi="Arial Narrow" w:cs="Times-Roman"/>
              </w:rPr>
              <w:t xml:space="preserve"> </w:t>
            </w:r>
            <w:r w:rsidRPr="00E1299C">
              <w:rPr>
                <w:rFonts w:ascii="Arial Narrow" w:hAnsi="Arial Narrow" w:cs="Times-Roman"/>
              </w:rPr>
              <w:t xml:space="preserve">recalled to the National Convention, </w:t>
            </w:r>
            <w:r w:rsidRPr="00E1299C">
              <w:rPr>
                <w:rFonts w:ascii="Arial Narrow" w:hAnsi="Arial Narrow" w:cs="Times-Italic"/>
                <w:i/>
                <w:iCs/>
              </w:rPr>
              <w:t>Opinion on the Decades</w:t>
            </w:r>
            <w:r w:rsidRPr="00E1299C">
              <w:rPr>
                <w:rFonts w:ascii="Arial Narrow" w:hAnsi="Arial Narrow" w:cs="Times-Roman"/>
              </w:rPr>
              <w:t>, 1795.</w:t>
            </w:r>
          </w:p>
          <w:p w:rsidR="00ED1722" w:rsidRPr="00E1299C" w:rsidRDefault="00ED1722" w:rsidP="00ED1722">
            <w:pPr>
              <w:autoSpaceDE w:val="0"/>
              <w:autoSpaceDN w:val="0"/>
              <w:adjustRightInd w:val="0"/>
              <w:spacing w:before="120"/>
              <w:rPr>
                <w:rFonts w:ascii="Arial Narrow" w:hAnsi="Arial Narrow" w:cs="Times-Roman"/>
              </w:rPr>
            </w:pPr>
          </w:p>
          <w:p w:rsidR="009324CA" w:rsidRPr="00E1299C" w:rsidRDefault="009324CA" w:rsidP="00ED1722">
            <w:pPr>
              <w:autoSpaceDE w:val="0"/>
              <w:autoSpaceDN w:val="0"/>
              <w:adjustRightInd w:val="0"/>
              <w:rPr>
                <w:rFonts w:ascii="Arial Narrow" w:hAnsi="Arial Narrow" w:cs="Times-Roman"/>
              </w:rPr>
            </w:pPr>
            <w:r w:rsidRPr="00E1299C">
              <w:rPr>
                <w:rFonts w:ascii="Arial Narrow" w:hAnsi="Arial Narrow" w:cs="Times-Roman"/>
              </w:rPr>
              <w:t>The Jacobins were able to overthrow the religion of our fathers and trample underfoot the</w:t>
            </w:r>
            <w:r w:rsidR="00ED1722" w:rsidRPr="00E1299C">
              <w:rPr>
                <w:rFonts w:ascii="Arial Narrow" w:hAnsi="Arial Narrow" w:cs="Times-Roman"/>
              </w:rPr>
              <w:t xml:space="preserve"> </w:t>
            </w:r>
            <w:r w:rsidRPr="00E1299C">
              <w:rPr>
                <w:rFonts w:ascii="Arial Narrow" w:hAnsi="Arial Narrow" w:cs="Times-Roman"/>
              </w:rPr>
              <w:t>venerated objects of the people. They were able to make the infernal Robespierre the first</w:t>
            </w:r>
            <w:r w:rsidR="00ED1722" w:rsidRPr="00E1299C">
              <w:rPr>
                <w:rFonts w:ascii="Arial Narrow" w:hAnsi="Arial Narrow" w:cs="Times-Roman"/>
              </w:rPr>
              <w:t xml:space="preserve"> </w:t>
            </w:r>
            <w:r w:rsidRPr="00E1299C">
              <w:rPr>
                <w:rFonts w:ascii="Arial Narrow" w:hAnsi="Arial Narrow" w:cs="Times-Roman"/>
              </w:rPr>
              <w:t>pope of Deism. It was through his mouth that the French rendered homage to the Supreme</w:t>
            </w:r>
            <w:r w:rsidR="00ED1722" w:rsidRPr="00E1299C">
              <w:rPr>
                <w:rFonts w:ascii="Arial Narrow" w:hAnsi="Arial Narrow" w:cs="Times-Roman"/>
              </w:rPr>
              <w:t xml:space="preserve"> </w:t>
            </w:r>
            <w:r w:rsidRPr="00E1299C">
              <w:rPr>
                <w:rFonts w:ascii="Arial Narrow" w:hAnsi="Arial Narrow" w:cs="Times-Roman"/>
              </w:rPr>
              <w:t>Being. The new calendar was an act of despotism forced on the people, and the festivals</w:t>
            </w:r>
            <w:r w:rsidR="00ED1722" w:rsidRPr="00E1299C">
              <w:rPr>
                <w:rFonts w:ascii="Arial Narrow" w:hAnsi="Arial Narrow" w:cs="Times-Roman"/>
              </w:rPr>
              <w:t xml:space="preserve"> </w:t>
            </w:r>
            <w:r w:rsidRPr="00E1299C">
              <w:rPr>
                <w:rFonts w:ascii="Arial Narrow" w:hAnsi="Arial Narrow" w:cs="Times-Roman"/>
              </w:rPr>
              <w:t>based on it were detestable.</w:t>
            </w:r>
          </w:p>
          <w:p w:rsidR="009324CA" w:rsidRPr="00E1299C" w:rsidRDefault="009324CA" w:rsidP="003D0A0F">
            <w:pPr>
              <w:autoSpaceDE w:val="0"/>
              <w:autoSpaceDN w:val="0"/>
              <w:adjustRightInd w:val="0"/>
              <w:rPr>
                <w:rFonts w:ascii="Arial Narrow" w:hAnsi="Arial Narrow" w:cs="Times-Bold"/>
                <w:b/>
                <w:bCs/>
              </w:rPr>
            </w:pPr>
          </w:p>
        </w:tc>
      </w:tr>
    </w:tbl>
    <w:p w:rsidR="009324CA" w:rsidRPr="00E1299C" w:rsidRDefault="009324CA" w:rsidP="00ED1722">
      <w:pPr>
        <w:autoSpaceDE w:val="0"/>
        <w:autoSpaceDN w:val="0"/>
        <w:adjustRightInd w:val="0"/>
        <w:spacing w:after="0" w:line="240" w:lineRule="auto"/>
        <w:jc w:val="center"/>
        <w:rPr>
          <w:rFonts w:ascii="Arial Narrow" w:hAnsi="Arial Narrow" w:cs="Times-Bold"/>
          <w:b/>
          <w:bCs/>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9</w:t>
      </w:r>
    </w:p>
    <w:tbl>
      <w:tblPr>
        <w:tblStyle w:val="TableGrid"/>
        <w:tblW w:w="0" w:type="auto"/>
        <w:tblLook w:val="04A0" w:firstRow="1" w:lastRow="0" w:firstColumn="1" w:lastColumn="0" w:noHBand="0" w:noVBand="1"/>
      </w:tblPr>
      <w:tblGrid>
        <w:gridCol w:w="11016"/>
      </w:tblGrid>
      <w:tr w:rsidR="009324CA" w:rsidRPr="00E1299C" w:rsidTr="009324CA">
        <w:tc>
          <w:tcPr>
            <w:tcW w:w="11016" w:type="dxa"/>
          </w:tcPr>
          <w:p w:rsidR="00ED1722" w:rsidRPr="00E1299C" w:rsidRDefault="009324CA" w:rsidP="00ED1722">
            <w:pPr>
              <w:autoSpaceDE w:val="0"/>
              <w:autoSpaceDN w:val="0"/>
              <w:adjustRightInd w:val="0"/>
              <w:spacing w:before="120"/>
              <w:rPr>
                <w:rFonts w:ascii="Arial Narrow" w:hAnsi="Arial Narrow" w:cs="Times-Roman"/>
              </w:rPr>
            </w:pPr>
            <w:r w:rsidRPr="00E1299C">
              <w:rPr>
                <w:rFonts w:ascii="Arial Narrow" w:hAnsi="Arial Narrow" w:cs="Times-Roman"/>
              </w:rPr>
              <w:t>Source: François-</w:t>
            </w:r>
            <w:proofErr w:type="spellStart"/>
            <w:r w:rsidRPr="00E1299C">
              <w:rPr>
                <w:rFonts w:ascii="Arial Narrow" w:hAnsi="Arial Narrow" w:cs="Times-Roman"/>
              </w:rPr>
              <w:t>Sebastien</w:t>
            </w:r>
            <w:proofErr w:type="spellEnd"/>
            <w:r w:rsidRPr="00E1299C">
              <w:rPr>
                <w:rFonts w:ascii="Arial Narrow" w:hAnsi="Arial Narrow" w:cs="Times-Roman"/>
              </w:rPr>
              <w:t xml:space="preserve"> </w:t>
            </w:r>
            <w:proofErr w:type="spellStart"/>
            <w:r w:rsidRPr="00E1299C">
              <w:rPr>
                <w:rFonts w:ascii="Arial Narrow" w:hAnsi="Arial Narrow" w:cs="Times-Roman"/>
              </w:rPr>
              <w:t>Letourneux</w:t>
            </w:r>
            <w:proofErr w:type="spellEnd"/>
            <w:r w:rsidRPr="00E1299C">
              <w:rPr>
                <w:rFonts w:ascii="Arial Narrow" w:hAnsi="Arial Narrow" w:cs="Times-Roman"/>
              </w:rPr>
              <w:t xml:space="preserve">, Minister of Interior, circular to all </w:t>
            </w:r>
            <w:proofErr w:type="spellStart"/>
            <w:r w:rsidRPr="00E1299C">
              <w:rPr>
                <w:rFonts w:ascii="Arial Narrow" w:hAnsi="Arial Narrow" w:cs="Times-Italic"/>
                <w:i/>
                <w:iCs/>
              </w:rPr>
              <w:t>départements</w:t>
            </w:r>
            <w:proofErr w:type="spellEnd"/>
            <w:r w:rsidRPr="00E1299C">
              <w:rPr>
                <w:rFonts w:ascii="Arial Narrow" w:hAnsi="Arial Narrow" w:cs="Times-Italic"/>
                <w:i/>
                <w:iCs/>
              </w:rPr>
              <w:t xml:space="preserve"> </w:t>
            </w:r>
            <w:r w:rsidRPr="00E1299C">
              <w:rPr>
                <w:rFonts w:ascii="Arial Narrow" w:hAnsi="Arial Narrow" w:cs="Times-Roman"/>
              </w:rPr>
              <w:t>and</w:t>
            </w:r>
            <w:r w:rsidR="00ED1722" w:rsidRPr="00E1299C">
              <w:rPr>
                <w:rFonts w:ascii="Arial Narrow" w:hAnsi="Arial Narrow" w:cs="Times-Roman"/>
              </w:rPr>
              <w:t xml:space="preserve"> </w:t>
            </w:r>
            <w:r w:rsidRPr="00E1299C">
              <w:rPr>
                <w:rFonts w:ascii="Arial Narrow" w:hAnsi="Arial Narrow" w:cs="Times-Roman"/>
              </w:rPr>
              <w:t>municipalities, November 9, 1797.</w:t>
            </w:r>
          </w:p>
          <w:p w:rsidR="009324CA" w:rsidRPr="00E1299C" w:rsidRDefault="009324CA" w:rsidP="00ED1722">
            <w:pPr>
              <w:autoSpaceDE w:val="0"/>
              <w:autoSpaceDN w:val="0"/>
              <w:adjustRightInd w:val="0"/>
              <w:spacing w:before="120"/>
              <w:rPr>
                <w:rFonts w:ascii="Arial Narrow" w:hAnsi="Arial Narrow" w:cs="Times-Roman"/>
              </w:rPr>
            </w:pPr>
            <w:r w:rsidRPr="00E1299C">
              <w:rPr>
                <w:rFonts w:ascii="Arial Narrow" w:hAnsi="Arial Narrow" w:cs="Times-Roman"/>
              </w:rPr>
              <w:t>After having been the calendar of all Frenchmen for several years, the republican calendar is</w:t>
            </w:r>
            <w:r w:rsidR="00ED1722" w:rsidRPr="00E1299C">
              <w:rPr>
                <w:rFonts w:ascii="Arial Narrow" w:hAnsi="Arial Narrow" w:cs="Times-Roman"/>
              </w:rPr>
              <w:t xml:space="preserve"> </w:t>
            </w:r>
            <w:r w:rsidRPr="00E1299C">
              <w:rPr>
                <w:rFonts w:ascii="Arial Narrow" w:hAnsi="Arial Narrow" w:cs="Times-Roman"/>
              </w:rPr>
              <w:t>at present only that of the public officials. The enemies of the Republic attack it furiously.</w:t>
            </w:r>
            <w:r w:rsidR="00ED1722" w:rsidRPr="00E1299C">
              <w:rPr>
                <w:rFonts w:ascii="Arial Narrow" w:hAnsi="Arial Narrow" w:cs="Times-Roman"/>
              </w:rPr>
              <w:t xml:space="preserve"> </w:t>
            </w:r>
            <w:r w:rsidRPr="00E1299C">
              <w:rPr>
                <w:rFonts w:ascii="Arial Narrow" w:hAnsi="Arial Narrow" w:cs="Times-Roman"/>
              </w:rPr>
              <w:t>They say that the interval between days of rest is too long, that the artisan and farmer cannot</w:t>
            </w:r>
            <w:r w:rsidR="00ED1722" w:rsidRPr="00E1299C">
              <w:rPr>
                <w:rFonts w:ascii="Arial Narrow" w:hAnsi="Arial Narrow" w:cs="Times-Roman"/>
              </w:rPr>
              <w:t xml:space="preserve"> </w:t>
            </w:r>
            <w:r w:rsidRPr="00E1299C">
              <w:rPr>
                <w:rFonts w:ascii="Arial Narrow" w:hAnsi="Arial Narrow" w:cs="Times-Roman"/>
              </w:rPr>
              <w:t>work nine days in a row. This objection must be welcomed by the lazy. Industrious and active</w:t>
            </w:r>
            <w:r w:rsidR="00ED1722" w:rsidRPr="00E1299C">
              <w:rPr>
                <w:rFonts w:ascii="Arial Narrow" w:hAnsi="Arial Narrow" w:cs="Times-Roman"/>
              </w:rPr>
              <w:t xml:space="preserve"> </w:t>
            </w:r>
            <w:r w:rsidRPr="00E1299C">
              <w:rPr>
                <w:rFonts w:ascii="Arial Narrow" w:hAnsi="Arial Narrow" w:cs="Times-Roman"/>
              </w:rPr>
              <w:t>citizens are grateful to their legislators for having reduced the number of days spent in rest.</w:t>
            </w:r>
            <w:r w:rsidR="00ED1722" w:rsidRPr="00E1299C">
              <w:rPr>
                <w:rFonts w:ascii="Arial Narrow" w:hAnsi="Arial Narrow" w:cs="Times-Roman"/>
              </w:rPr>
              <w:t xml:space="preserve"> </w:t>
            </w:r>
            <w:r w:rsidRPr="00E1299C">
              <w:rPr>
                <w:rFonts w:ascii="Arial Narrow" w:hAnsi="Arial Narrow" w:cs="Times-Roman"/>
              </w:rPr>
              <w:t xml:space="preserve">Our enemies also say, either in bad faith or great </w:t>
            </w:r>
            <w:proofErr w:type="gramStart"/>
            <w:r w:rsidRPr="00E1299C">
              <w:rPr>
                <w:rFonts w:ascii="Arial Narrow" w:hAnsi="Arial Narrow" w:cs="Times-Roman"/>
              </w:rPr>
              <w:t>ignorance, that</w:t>
            </w:r>
            <w:proofErr w:type="gramEnd"/>
            <w:r w:rsidRPr="00E1299C">
              <w:rPr>
                <w:rFonts w:ascii="Arial Narrow" w:hAnsi="Arial Narrow" w:cs="Times-Roman"/>
              </w:rPr>
              <w:t xml:space="preserve"> the new division of time is</w:t>
            </w:r>
            <w:r w:rsidR="00ED1722" w:rsidRPr="00E1299C">
              <w:rPr>
                <w:rFonts w:ascii="Arial Narrow" w:hAnsi="Arial Narrow" w:cs="Times-Roman"/>
              </w:rPr>
              <w:t xml:space="preserve"> </w:t>
            </w:r>
            <w:r w:rsidRPr="00E1299C">
              <w:rPr>
                <w:rFonts w:ascii="Arial Narrow" w:hAnsi="Arial Narrow" w:cs="Times-Roman"/>
              </w:rPr>
              <w:t>contrary to that of nature. Yet the new calendar was the work of our most skilled astronomers,</w:t>
            </w:r>
          </w:p>
          <w:p w:rsidR="009324CA" w:rsidRPr="00E1299C" w:rsidRDefault="009324CA" w:rsidP="00ED1722">
            <w:pPr>
              <w:autoSpaceDE w:val="0"/>
              <w:autoSpaceDN w:val="0"/>
              <w:adjustRightInd w:val="0"/>
              <w:rPr>
                <w:rFonts w:ascii="Arial Narrow" w:hAnsi="Arial Narrow" w:cs="Times-Bold"/>
                <w:b/>
                <w:bCs/>
              </w:rPr>
            </w:pPr>
            <w:proofErr w:type="gramStart"/>
            <w:r w:rsidRPr="00E1299C">
              <w:rPr>
                <w:rFonts w:ascii="Arial Narrow" w:hAnsi="Arial Narrow" w:cs="Times-Roman"/>
              </w:rPr>
              <w:t>and</w:t>
            </w:r>
            <w:proofErr w:type="gramEnd"/>
            <w:r w:rsidRPr="00E1299C">
              <w:rPr>
                <w:rFonts w:ascii="Arial Narrow" w:hAnsi="Arial Narrow" w:cs="Times-Roman"/>
              </w:rPr>
              <w:t xml:space="preserve"> was conceived only to correct the vices and errors of the old.</w:t>
            </w:r>
          </w:p>
        </w:tc>
      </w:tr>
    </w:tbl>
    <w:p w:rsidR="009324CA" w:rsidRPr="00E1299C" w:rsidRDefault="009324CA" w:rsidP="003D0A0F">
      <w:pPr>
        <w:autoSpaceDE w:val="0"/>
        <w:autoSpaceDN w:val="0"/>
        <w:adjustRightInd w:val="0"/>
        <w:spacing w:after="0" w:line="240" w:lineRule="auto"/>
        <w:rPr>
          <w:rFonts w:ascii="Arial Narrow" w:hAnsi="Arial Narrow" w:cs="Times-Bold"/>
          <w:b/>
          <w:bCs/>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10</w:t>
      </w:r>
    </w:p>
    <w:tbl>
      <w:tblPr>
        <w:tblStyle w:val="TableGrid"/>
        <w:tblW w:w="0" w:type="auto"/>
        <w:tblLook w:val="04A0" w:firstRow="1" w:lastRow="0" w:firstColumn="1" w:lastColumn="0" w:noHBand="0" w:noVBand="1"/>
      </w:tblPr>
      <w:tblGrid>
        <w:gridCol w:w="11016"/>
      </w:tblGrid>
      <w:tr w:rsidR="009324CA" w:rsidRPr="00E1299C" w:rsidTr="009324CA">
        <w:tc>
          <w:tcPr>
            <w:tcW w:w="11016" w:type="dxa"/>
          </w:tcPr>
          <w:p w:rsidR="009324CA" w:rsidRPr="00E1299C" w:rsidRDefault="009324CA" w:rsidP="00ED1722">
            <w:pPr>
              <w:autoSpaceDE w:val="0"/>
              <w:autoSpaceDN w:val="0"/>
              <w:adjustRightInd w:val="0"/>
              <w:spacing w:before="120"/>
              <w:rPr>
                <w:rFonts w:ascii="Arial Narrow" w:hAnsi="Arial Narrow" w:cs="Times-Roman"/>
              </w:rPr>
            </w:pPr>
            <w:r w:rsidRPr="00E1299C">
              <w:rPr>
                <w:rFonts w:ascii="Arial Narrow" w:hAnsi="Arial Narrow" w:cs="Times-Roman"/>
              </w:rPr>
              <w:t xml:space="preserve">Source: Government official in the French town of </w:t>
            </w:r>
            <w:proofErr w:type="spellStart"/>
            <w:r w:rsidRPr="00E1299C">
              <w:rPr>
                <w:rFonts w:ascii="Arial Narrow" w:hAnsi="Arial Narrow" w:cs="Times-Roman"/>
              </w:rPr>
              <w:t>Steenwerck</w:t>
            </w:r>
            <w:proofErr w:type="spellEnd"/>
            <w:r w:rsidRPr="00E1299C">
              <w:rPr>
                <w:rFonts w:ascii="Arial Narrow" w:hAnsi="Arial Narrow" w:cs="Times-Roman"/>
              </w:rPr>
              <w:t>, Picardy, letter to superiors,</w:t>
            </w:r>
            <w:r w:rsidR="00ED1722" w:rsidRPr="00E1299C">
              <w:rPr>
                <w:rFonts w:ascii="Arial Narrow" w:hAnsi="Arial Narrow" w:cs="Times-Roman"/>
              </w:rPr>
              <w:t xml:space="preserve"> </w:t>
            </w:r>
            <w:r w:rsidRPr="00E1299C">
              <w:rPr>
                <w:rFonts w:ascii="Arial Narrow" w:hAnsi="Arial Narrow" w:cs="Times-Roman"/>
              </w:rPr>
              <w:t>March 3, 1798.</w:t>
            </w:r>
          </w:p>
          <w:p w:rsidR="00ED1722" w:rsidRPr="00E1299C" w:rsidRDefault="00ED1722" w:rsidP="00ED1722">
            <w:pPr>
              <w:autoSpaceDE w:val="0"/>
              <w:autoSpaceDN w:val="0"/>
              <w:adjustRightInd w:val="0"/>
              <w:spacing w:before="120"/>
              <w:rPr>
                <w:rFonts w:ascii="Arial Narrow" w:hAnsi="Arial Narrow" w:cs="Times-Roman"/>
              </w:rPr>
            </w:pPr>
          </w:p>
          <w:p w:rsidR="009324CA" w:rsidRPr="00E1299C" w:rsidRDefault="009324CA" w:rsidP="00ED1722">
            <w:pPr>
              <w:autoSpaceDE w:val="0"/>
              <w:autoSpaceDN w:val="0"/>
              <w:adjustRightInd w:val="0"/>
              <w:rPr>
                <w:rFonts w:ascii="Arial Narrow" w:hAnsi="Arial Narrow" w:cs="Times-Bold"/>
                <w:b/>
                <w:bCs/>
              </w:rPr>
            </w:pPr>
            <w:r w:rsidRPr="00E1299C">
              <w:rPr>
                <w:rFonts w:ascii="Arial Narrow" w:hAnsi="Arial Narrow" w:cs="Times-Roman"/>
              </w:rPr>
              <w:t>The short time the people spend in the republican temple [a former church] celebrating Tenth</w:t>
            </w:r>
            <w:r w:rsidR="00ED1722" w:rsidRPr="00E1299C">
              <w:rPr>
                <w:rFonts w:ascii="Arial Narrow" w:hAnsi="Arial Narrow" w:cs="Times-Roman"/>
              </w:rPr>
              <w:t xml:space="preserve"> </w:t>
            </w:r>
            <w:r w:rsidRPr="00E1299C">
              <w:rPr>
                <w:rFonts w:ascii="Arial Narrow" w:hAnsi="Arial Narrow" w:cs="Times-Roman"/>
              </w:rPr>
              <w:t>Day and revolutionary festivals is an affront to republicans. Entirely decorated with all the old</w:t>
            </w:r>
            <w:r w:rsidR="00ED1722" w:rsidRPr="00E1299C">
              <w:rPr>
                <w:rFonts w:ascii="Arial Narrow" w:hAnsi="Arial Narrow" w:cs="Times-Roman"/>
              </w:rPr>
              <w:t xml:space="preserve"> </w:t>
            </w:r>
            <w:r w:rsidRPr="00E1299C">
              <w:rPr>
                <w:rFonts w:ascii="Arial Narrow" w:hAnsi="Arial Narrow" w:cs="Times-Roman"/>
              </w:rPr>
              <w:t>signs of fanaticism, the building displays no symbol of liberty, equality, or the republic. No</w:t>
            </w:r>
            <w:r w:rsidR="00ED1722" w:rsidRPr="00E1299C">
              <w:rPr>
                <w:rFonts w:ascii="Arial Narrow" w:hAnsi="Arial Narrow" w:cs="Times-Roman"/>
              </w:rPr>
              <w:t xml:space="preserve"> </w:t>
            </w:r>
            <w:r w:rsidRPr="00E1299C">
              <w:rPr>
                <w:rFonts w:ascii="Arial Narrow" w:hAnsi="Arial Narrow" w:cs="Times-Roman"/>
              </w:rPr>
              <w:t>matter where one looks, one sees only images, crucifixes, confessionals, and chapels—all as</w:t>
            </w:r>
            <w:r w:rsidR="00ED1722" w:rsidRPr="00E1299C">
              <w:rPr>
                <w:rFonts w:ascii="Arial Narrow" w:hAnsi="Arial Narrow" w:cs="Times-Roman"/>
              </w:rPr>
              <w:t xml:space="preserve"> </w:t>
            </w:r>
            <w:r w:rsidRPr="00E1299C">
              <w:rPr>
                <w:rFonts w:ascii="Arial Narrow" w:hAnsi="Arial Narrow" w:cs="Times-Roman"/>
              </w:rPr>
              <w:t>under the monarchical regime.</w:t>
            </w:r>
            <w:r w:rsidR="00ED1722" w:rsidRPr="00E1299C">
              <w:rPr>
                <w:rFonts w:ascii="Arial Narrow" w:hAnsi="Arial Narrow" w:cs="Times-Roman"/>
              </w:rPr>
              <w:t xml:space="preserve"> </w:t>
            </w:r>
          </w:p>
        </w:tc>
      </w:tr>
    </w:tbl>
    <w:p w:rsidR="00ED1722" w:rsidRPr="00E1299C" w:rsidRDefault="00ED1722" w:rsidP="00ED1722">
      <w:pPr>
        <w:autoSpaceDE w:val="0"/>
        <w:autoSpaceDN w:val="0"/>
        <w:adjustRightInd w:val="0"/>
        <w:spacing w:after="0" w:line="240" w:lineRule="auto"/>
        <w:jc w:val="center"/>
        <w:rPr>
          <w:rFonts w:ascii="Arial Narrow" w:hAnsi="Arial Narrow" w:cs="Times-Bold"/>
          <w:b/>
          <w:bCs/>
        </w:rPr>
      </w:pPr>
    </w:p>
    <w:p w:rsidR="003D0A0F" w:rsidRPr="00E1299C" w:rsidRDefault="003D0A0F" w:rsidP="00ED1722">
      <w:pPr>
        <w:autoSpaceDE w:val="0"/>
        <w:autoSpaceDN w:val="0"/>
        <w:adjustRightInd w:val="0"/>
        <w:spacing w:after="0" w:line="240" w:lineRule="auto"/>
        <w:jc w:val="center"/>
        <w:rPr>
          <w:rFonts w:ascii="Arial Narrow" w:hAnsi="Arial Narrow" w:cs="Times-Bold"/>
          <w:b/>
          <w:bCs/>
        </w:rPr>
      </w:pPr>
      <w:r w:rsidRPr="00E1299C">
        <w:rPr>
          <w:rFonts w:ascii="Arial Narrow" w:hAnsi="Arial Narrow" w:cs="Times-Bold"/>
          <w:b/>
          <w:bCs/>
        </w:rPr>
        <w:t>Document 11</w:t>
      </w:r>
    </w:p>
    <w:tbl>
      <w:tblPr>
        <w:tblStyle w:val="TableGrid"/>
        <w:tblW w:w="0" w:type="auto"/>
        <w:tblLook w:val="04A0" w:firstRow="1" w:lastRow="0" w:firstColumn="1" w:lastColumn="0" w:noHBand="0" w:noVBand="1"/>
      </w:tblPr>
      <w:tblGrid>
        <w:gridCol w:w="11016"/>
      </w:tblGrid>
      <w:tr w:rsidR="009324CA" w:rsidRPr="00E1299C" w:rsidTr="009324CA">
        <w:tc>
          <w:tcPr>
            <w:tcW w:w="11016" w:type="dxa"/>
          </w:tcPr>
          <w:p w:rsidR="00ED1722" w:rsidRPr="00E1299C" w:rsidRDefault="009324CA" w:rsidP="00ED1722">
            <w:pPr>
              <w:autoSpaceDE w:val="0"/>
              <w:autoSpaceDN w:val="0"/>
              <w:adjustRightInd w:val="0"/>
              <w:spacing w:before="120"/>
              <w:rPr>
                <w:rFonts w:ascii="Arial Narrow" w:hAnsi="Arial Narrow" w:cs="Times-Roman"/>
              </w:rPr>
            </w:pPr>
            <w:r w:rsidRPr="00E1299C">
              <w:rPr>
                <w:rFonts w:ascii="Arial Narrow" w:hAnsi="Arial Narrow" w:cs="Times-Roman"/>
              </w:rPr>
              <w:t xml:space="preserve">Source: Article in the </w:t>
            </w:r>
            <w:r w:rsidRPr="00E1299C">
              <w:rPr>
                <w:rFonts w:ascii="Arial Narrow" w:hAnsi="Arial Narrow" w:cs="Times-Italic"/>
                <w:i/>
                <w:iCs/>
              </w:rPr>
              <w:t>Gazette de France</w:t>
            </w:r>
            <w:r w:rsidRPr="00E1299C">
              <w:rPr>
                <w:rFonts w:ascii="Arial Narrow" w:hAnsi="Arial Narrow" w:cs="Times-Roman"/>
              </w:rPr>
              <w:t>, a government newspaper, commemorating the return</w:t>
            </w:r>
            <w:r w:rsidR="00ED1722" w:rsidRPr="00E1299C">
              <w:rPr>
                <w:rFonts w:ascii="Arial Narrow" w:hAnsi="Arial Narrow" w:cs="Times-Roman"/>
              </w:rPr>
              <w:t xml:space="preserve"> </w:t>
            </w:r>
            <w:r w:rsidRPr="00E1299C">
              <w:rPr>
                <w:rFonts w:ascii="Arial Narrow" w:hAnsi="Arial Narrow" w:cs="Times-Roman"/>
              </w:rPr>
              <w:t>of the Gregorian calendar under Napoleon, January 1, 1806.</w:t>
            </w:r>
          </w:p>
          <w:p w:rsidR="009324CA" w:rsidRPr="00E1299C" w:rsidRDefault="009324CA" w:rsidP="00ED1722">
            <w:pPr>
              <w:autoSpaceDE w:val="0"/>
              <w:autoSpaceDN w:val="0"/>
              <w:adjustRightInd w:val="0"/>
              <w:spacing w:before="120"/>
              <w:rPr>
                <w:rFonts w:ascii="Arial Narrow" w:hAnsi="Arial Narrow"/>
              </w:rPr>
            </w:pPr>
            <w:r w:rsidRPr="00E1299C">
              <w:rPr>
                <w:rFonts w:ascii="Arial Narrow" w:hAnsi="Arial Narrow" w:cs="Times-Roman"/>
              </w:rPr>
              <w:t>Sunday came from heaven; Tenth Day from the Earth. One preached morality to men, and the</w:t>
            </w:r>
            <w:r w:rsidR="00ED1722" w:rsidRPr="00E1299C">
              <w:rPr>
                <w:rFonts w:ascii="Arial Narrow" w:hAnsi="Arial Narrow" w:cs="Times-Roman"/>
              </w:rPr>
              <w:t xml:space="preserve"> </w:t>
            </w:r>
            <w:r w:rsidRPr="00E1299C">
              <w:rPr>
                <w:rFonts w:ascii="Arial Narrow" w:hAnsi="Arial Narrow" w:cs="Times-Roman"/>
              </w:rPr>
              <w:t>other nothing; one is linked to great memories, while the other recalls cruel periods. The</w:t>
            </w:r>
            <w:r w:rsidR="00ED1722" w:rsidRPr="00E1299C">
              <w:rPr>
                <w:rFonts w:ascii="Arial Narrow" w:hAnsi="Arial Narrow" w:cs="Times-Roman"/>
              </w:rPr>
              <w:t xml:space="preserve"> </w:t>
            </w:r>
            <w:proofErr w:type="spellStart"/>
            <w:r w:rsidRPr="00E1299C">
              <w:rPr>
                <w:rFonts w:ascii="Arial Narrow" w:hAnsi="Arial Narrow" w:cs="Times-Italic"/>
                <w:i/>
                <w:iCs/>
              </w:rPr>
              <w:t>décade</w:t>
            </w:r>
            <w:proofErr w:type="spellEnd"/>
            <w:r w:rsidRPr="00E1299C">
              <w:rPr>
                <w:rFonts w:ascii="Arial Narrow" w:hAnsi="Arial Narrow" w:cs="Times-Italic"/>
                <w:i/>
                <w:iCs/>
              </w:rPr>
              <w:t xml:space="preserve"> </w:t>
            </w:r>
            <w:r w:rsidRPr="00E1299C">
              <w:rPr>
                <w:rFonts w:ascii="Arial Narrow" w:hAnsi="Arial Narrow" w:cs="Times-Roman"/>
              </w:rPr>
              <w:t xml:space="preserve">has fallen, and it was so weak that its fall does not even offer us an opportunity </w:t>
            </w:r>
            <w:proofErr w:type="gramStart"/>
            <w:r w:rsidRPr="00E1299C">
              <w:rPr>
                <w:rFonts w:ascii="Arial Narrow" w:hAnsi="Arial Narrow" w:cs="Times-Roman"/>
              </w:rPr>
              <w:t>to</w:t>
            </w:r>
            <w:r w:rsidR="00ED1722" w:rsidRPr="00E1299C">
              <w:rPr>
                <w:rFonts w:ascii="Arial Narrow" w:hAnsi="Arial Narrow" w:cs="Times-Roman"/>
              </w:rPr>
              <w:t xml:space="preserve">  </w:t>
            </w:r>
            <w:r w:rsidRPr="00E1299C">
              <w:rPr>
                <w:rFonts w:ascii="Arial Narrow" w:hAnsi="Arial Narrow" w:cs="Times-Roman"/>
              </w:rPr>
              <w:t>exclaim</w:t>
            </w:r>
            <w:proofErr w:type="gramEnd"/>
            <w:r w:rsidRPr="00E1299C">
              <w:rPr>
                <w:rFonts w:ascii="Arial Narrow" w:hAnsi="Arial Narrow" w:cs="Times-Roman"/>
              </w:rPr>
              <w:t xml:space="preserve"> about the fragility of human things. It was sad even in the names of the festivals,</w:t>
            </w:r>
            <w:r w:rsidR="00ED1722" w:rsidRPr="00E1299C">
              <w:rPr>
                <w:rFonts w:ascii="Arial Narrow" w:hAnsi="Arial Narrow" w:cs="Times-Roman"/>
              </w:rPr>
              <w:t xml:space="preserve"> </w:t>
            </w:r>
            <w:r w:rsidRPr="00E1299C">
              <w:rPr>
                <w:rFonts w:ascii="Arial Narrow" w:hAnsi="Arial Narrow" w:cs="Times-Roman"/>
              </w:rPr>
              <w:t>which instead of being devoted to the benefactors of humanity, were devoted to the cabbage,</w:t>
            </w:r>
            <w:r w:rsidR="00ED1722" w:rsidRPr="00E1299C">
              <w:rPr>
                <w:rFonts w:ascii="Arial Narrow" w:hAnsi="Arial Narrow" w:cs="Times-Roman"/>
              </w:rPr>
              <w:t xml:space="preserve"> </w:t>
            </w:r>
            <w:r w:rsidRPr="00E1299C">
              <w:rPr>
                <w:rFonts w:ascii="Arial Narrow" w:hAnsi="Arial Narrow" w:cs="Times-Roman"/>
              </w:rPr>
              <w:t>the turnip, and the artichoke. The day it died was the festival of the gourd—for those who</w:t>
            </w:r>
            <w:r w:rsidR="00ED1722" w:rsidRPr="00E1299C">
              <w:rPr>
                <w:rFonts w:ascii="Arial Narrow" w:hAnsi="Arial Narrow" w:cs="Times-Roman"/>
              </w:rPr>
              <w:t xml:space="preserve"> </w:t>
            </w:r>
            <w:r w:rsidRPr="00E1299C">
              <w:rPr>
                <w:rFonts w:ascii="Arial Narrow" w:hAnsi="Arial Narrow" w:cs="Times-Roman"/>
              </w:rPr>
              <w:t>might be tempted to undertake its funeral oration.</w:t>
            </w:r>
          </w:p>
          <w:p w:rsidR="009324CA" w:rsidRPr="00E1299C" w:rsidRDefault="009324CA" w:rsidP="003D0A0F">
            <w:pPr>
              <w:autoSpaceDE w:val="0"/>
              <w:autoSpaceDN w:val="0"/>
              <w:adjustRightInd w:val="0"/>
              <w:rPr>
                <w:rFonts w:ascii="Arial Narrow" w:hAnsi="Arial Narrow" w:cs="Times-Bold"/>
                <w:b/>
                <w:bCs/>
              </w:rPr>
            </w:pPr>
          </w:p>
        </w:tc>
      </w:tr>
    </w:tbl>
    <w:p w:rsidR="009324CA" w:rsidRPr="00E1299C" w:rsidRDefault="009324CA" w:rsidP="003D0A0F">
      <w:pPr>
        <w:autoSpaceDE w:val="0"/>
        <w:autoSpaceDN w:val="0"/>
        <w:adjustRightInd w:val="0"/>
        <w:spacing w:after="0" w:line="240" w:lineRule="auto"/>
        <w:rPr>
          <w:rFonts w:ascii="Arial Narrow" w:hAnsi="Arial Narrow" w:cs="Times-Bold"/>
          <w:b/>
          <w:bCs/>
        </w:rPr>
      </w:pPr>
    </w:p>
    <w:p w:rsidR="009324CA" w:rsidRDefault="009324CA">
      <w:pPr>
        <w:autoSpaceDE w:val="0"/>
        <w:autoSpaceDN w:val="0"/>
        <w:adjustRightInd w:val="0"/>
        <w:spacing w:after="0" w:line="240" w:lineRule="auto"/>
        <w:rPr>
          <w:rFonts w:ascii="Arial Narrow" w:hAnsi="Arial Narrow"/>
        </w:rPr>
      </w:pPr>
    </w:p>
    <w:p w:rsidR="00E1299C" w:rsidRDefault="00E1299C">
      <w:pPr>
        <w:autoSpaceDE w:val="0"/>
        <w:autoSpaceDN w:val="0"/>
        <w:adjustRightInd w:val="0"/>
        <w:spacing w:after="0" w:line="240" w:lineRule="auto"/>
        <w:rPr>
          <w:rFonts w:ascii="Arial Narrow" w:hAnsi="Arial Narrow"/>
        </w:rPr>
      </w:pPr>
    </w:p>
    <w:p w:rsidR="00E1299C" w:rsidRDefault="00E1299C">
      <w:pPr>
        <w:autoSpaceDE w:val="0"/>
        <w:autoSpaceDN w:val="0"/>
        <w:adjustRightInd w:val="0"/>
        <w:spacing w:after="0" w:line="240" w:lineRule="auto"/>
        <w:rPr>
          <w:rFonts w:ascii="Arial Narrow" w:hAnsi="Arial Narrow"/>
        </w:rPr>
      </w:pPr>
    </w:p>
    <w:p w:rsidR="00E1299C" w:rsidRDefault="00E1299C">
      <w:pPr>
        <w:autoSpaceDE w:val="0"/>
        <w:autoSpaceDN w:val="0"/>
        <w:adjustRightInd w:val="0"/>
        <w:spacing w:after="0" w:line="240" w:lineRule="auto"/>
        <w:rPr>
          <w:rFonts w:ascii="Arial Narrow" w:hAnsi="Arial Narrow"/>
        </w:rPr>
      </w:pPr>
    </w:p>
    <w:p w:rsidR="00E1299C" w:rsidRDefault="00E1299C">
      <w:pPr>
        <w:autoSpaceDE w:val="0"/>
        <w:autoSpaceDN w:val="0"/>
        <w:adjustRightInd w:val="0"/>
        <w:spacing w:after="0" w:line="240" w:lineRule="auto"/>
        <w:rPr>
          <w:rFonts w:ascii="Arial Narrow" w:hAnsi="Arial Narrow"/>
        </w:rPr>
      </w:pPr>
    </w:p>
    <w:p w:rsidR="00E1299C" w:rsidRDefault="00E1299C">
      <w:pPr>
        <w:autoSpaceDE w:val="0"/>
        <w:autoSpaceDN w:val="0"/>
        <w:adjustRightInd w:val="0"/>
        <w:spacing w:after="0" w:line="240" w:lineRule="auto"/>
        <w:rPr>
          <w:rFonts w:ascii="Arial Narrow" w:hAnsi="Arial Narrow"/>
        </w:rPr>
      </w:pPr>
      <w:r>
        <w:rPr>
          <w:rFonts w:ascii="Arial Narrow" w:hAnsi="Arial Narrow"/>
        </w:rPr>
        <w:lastRenderedPageBreak/>
        <w:t>Name 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Quiz Grade _____35pts </w:t>
      </w:r>
    </w:p>
    <w:p w:rsidR="00BE5527" w:rsidRDefault="00BE5527">
      <w:pPr>
        <w:autoSpaceDE w:val="0"/>
        <w:autoSpaceDN w:val="0"/>
        <w:adjustRightInd w:val="0"/>
        <w:spacing w:after="0" w:line="240" w:lineRule="auto"/>
        <w:rPr>
          <w:rFonts w:ascii="Arial Narrow" w:hAnsi="Arial Narrow"/>
        </w:rPr>
      </w:pPr>
    </w:p>
    <w:tbl>
      <w:tblPr>
        <w:tblStyle w:val="TableGrid"/>
        <w:tblW w:w="0" w:type="auto"/>
        <w:tblLook w:val="04A0" w:firstRow="1" w:lastRow="0" w:firstColumn="1" w:lastColumn="0" w:noHBand="0" w:noVBand="1"/>
      </w:tblPr>
      <w:tblGrid>
        <w:gridCol w:w="11016"/>
      </w:tblGrid>
      <w:tr w:rsidR="00BE5527" w:rsidTr="00BE5527">
        <w:tc>
          <w:tcPr>
            <w:tcW w:w="11016" w:type="dxa"/>
          </w:tcPr>
          <w:p w:rsidR="00BE5527" w:rsidRPr="00BE5527" w:rsidRDefault="00BE5527" w:rsidP="00BE5527">
            <w:pPr>
              <w:autoSpaceDE w:val="0"/>
              <w:autoSpaceDN w:val="0"/>
              <w:adjustRightInd w:val="0"/>
              <w:spacing w:line="360" w:lineRule="auto"/>
              <w:rPr>
                <w:rFonts w:ascii="Arial Narrow" w:hAnsi="Arial Narrow" w:cs="Times-Roman"/>
                <w:sz w:val="24"/>
              </w:rPr>
            </w:pPr>
            <w:r w:rsidRPr="00BE5527">
              <w:rPr>
                <w:rFonts w:ascii="Arial Narrow" w:hAnsi="Arial Narrow" w:cs="Times-Roman"/>
                <w:sz w:val="24"/>
              </w:rPr>
              <w:t>Explain the reasons for the adoption of a new calendar in revolutionary France and analyze reactions to it in the period 1789 to 1806.</w:t>
            </w:r>
          </w:p>
        </w:tc>
      </w:tr>
    </w:tbl>
    <w:p w:rsidR="00E1299C" w:rsidRDefault="00E1299C" w:rsidP="00E1299C">
      <w:pPr>
        <w:autoSpaceDE w:val="0"/>
        <w:autoSpaceDN w:val="0"/>
        <w:adjustRightInd w:val="0"/>
        <w:spacing w:after="0" w:line="360" w:lineRule="auto"/>
        <w:rPr>
          <w:rFonts w:ascii="Arial Narrow" w:hAnsi="Arial Narrow"/>
        </w:rPr>
      </w:pPr>
    </w:p>
    <w:p w:rsidR="00E1299C" w:rsidRDefault="00E1299C" w:rsidP="00E1299C">
      <w:pPr>
        <w:autoSpaceDE w:val="0"/>
        <w:autoSpaceDN w:val="0"/>
        <w:adjustRightInd w:val="0"/>
        <w:spacing w:after="0" w:line="360" w:lineRule="auto"/>
        <w:rPr>
          <w:rFonts w:ascii="Arial Narrow" w:hAnsi="Arial Narrow"/>
        </w:rPr>
      </w:pPr>
      <w:proofErr w:type="gramStart"/>
      <w:r>
        <w:rPr>
          <w:rFonts w:ascii="Arial Narrow" w:hAnsi="Arial Narrow"/>
        </w:rPr>
        <w:t>Thesis  (</w:t>
      </w:r>
      <w:proofErr w:type="gramEnd"/>
      <w:r>
        <w:rPr>
          <w:rFonts w:ascii="Arial Narrow" w:hAnsi="Arial Narrow"/>
        </w:rPr>
        <w:t xml:space="preserve"> 5 </w:t>
      </w:r>
      <w:proofErr w:type="spellStart"/>
      <w:r>
        <w:rPr>
          <w:rFonts w:ascii="Arial Narrow" w:hAnsi="Arial Narrow"/>
        </w:rPr>
        <w:t>pts</w:t>
      </w:r>
      <w:proofErr w:type="spellEnd"/>
      <w:r>
        <w:rPr>
          <w:rFonts w:ascii="Arial Narrow" w:hAnsi="Arial Narrow"/>
        </w:rPr>
        <w:t>) ______________________________________________________________________________________________</w:t>
      </w:r>
    </w:p>
    <w:p w:rsidR="00E1299C" w:rsidRDefault="00E1299C" w:rsidP="00E1299C">
      <w:pPr>
        <w:autoSpaceDE w:val="0"/>
        <w:autoSpaceDN w:val="0"/>
        <w:adjustRightInd w:val="0"/>
        <w:spacing w:after="0" w:line="360" w:lineRule="auto"/>
        <w:rPr>
          <w:rFonts w:ascii="Arial Narrow" w:hAnsi="Arial Narrow"/>
        </w:rPr>
      </w:pPr>
      <w:r>
        <w:rPr>
          <w:rFonts w:ascii="Arial Narrow" w:hAnsi="Arial Narrow"/>
        </w:rPr>
        <w:t>___________________________________________________________________________________________________________</w:t>
      </w:r>
    </w:p>
    <w:p w:rsidR="00E1299C" w:rsidRDefault="00E1299C" w:rsidP="00E1299C">
      <w:pPr>
        <w:autoSpaceDE w:val="0"/>
        <w:autoSpaceDN w:val="0"/>
        <w:adjustRightInd w:val="0"/>
        <w:spacing w:after="0" w:line="360" w:lineRule="auto"/>
        <w:rPr>
          <w:rFonts w:ascii="Arial Narrow" w:hAnsi="Arial Narrow"/>
        </w:rPr>
      </w:pPr>
      <w:r>
        <w:rPr>
          <w:rFonts w:ascii="Arial Narrow" w:hAnsi="Arial Narrow"/>
        </w:rPr>
        <w:t>___________________________________________________________________________________________________________</w:t>
      </w:r>
    </w:p>
    <w:p w:rsidR="00E1299C" w:rsidRDefault="00E1299C" w:rsidP="00E1299C">
      <w:pPr>
        <w:pStyle w:val="ListParagraph"/>
        <w:numPr>
          <w:ilvl w:val="0"/>
          <w:numId w:val="1"/>
        </w:numPr>
        <w:autoSpaceDE w:val="0"/>
        <w:autoSpaceDN w:val="0"/>
        <w:adjustRightInd w:val="0"/>
        <w:spacing w:after="0" w:line="240" w:lineRule="auto"/>
        <w:rPr>
          <w:rFonts w:ascii="Arial Narrow" w:hAnsi="Arial Narrow"/>
        </w:rPr>
      </w:pPr>
      <w:r w:rsidRPr="00E1299C">
        <w:rPr>
          <w:rFonts w:ascii="Arial Narrow" w:hAnsi="Arial Narrow"/>
        </w:rPr>
        <w:t xml:space="preserve">Below group and briefly summarize each document you used.  You must have 3 groups and used at least 7 documents. </w:t>
      </w:r>
    </w:p>
    <w:p w:rsidR="00E1299C" w:rsidRPr="00E1299C" w:rsidRDefault="00E1299C" w:rsidP="00E1299C">
      <w:pPr>
        <w:pStyle w:val="ListParagraph"/>
        <w:numPr>
          <w:ilvl w:val="0"/>
          <w:numId w:val="1"/>
        </w:numPr>
        <w:autoSpaceDE w:val="0"/>
        <w:autoSpaceDN w:val="0"/>
        <w:adjustRightInd w:val="0"/>
        <w:spacing w:after="0" w:line="240" w:lineRule="auto"/>
        <w:rPr>
          <w:rFonts w:ascii="Arial Narrow" w:hAnsi="Arial Narrow"/>
        </w:rPr>
      </w:pPr>
      <w:r>
        <w:rPr>
          <w:rFonts w:ascii="Arial Narrow" w:hAnsi="Arial Narrow"/>
        </w:rPr>
        <w:t xml:space="preserve">Groups (5 </w:t>
      </w:r>
      <w:proofErr w:type="spellStart"/>
      <w:r>
        <w:rPr>
          <w:rFonts w:ascii="Arial Narrow" w:hAnsi="Arial Narrow"/>
        </w:rPr>
        <w:t>pts</w:t>
      </w:r>
      <w:proofErr w:type="spellEnd"/>
      <w:r>
        <w:rPr>
          <w:rFonts w:ascii="Arial Narrow" w:hAnsi="Arial Narrow"/>
        </w:rPr>
        <w:t xml:space="preserve"> each)</w:t>
      </w:r>
    </w:p>
    <w:p w:rsidR="00E1299C" w:rsidRDefault="00E1299C">
      <w:pPr>
        <w:autoSpaceDE w:val="0"/>
        <w:autoSpaceDN w:val="0"/>
        <w:adjustRightInd w:val="0"/>
        <w:spacing w:after="0" w:line="240" w:lineRule="auto"/>
        <w:rPr>
          <w:rFonts w:ascii="Arial Narrow" w:hAnsi="Arial Narrow"/>
        </w:rPr>
      </w:pPr>
    </w:p>
    <w:tbl>
      <w:tblPr>
        <w:tblStyle w:val="TableGrid"/>
        <w:tblW w:w="0" w:type="auto"/>
        <w:tblLook w:val="04A0" w:firstRow="1" w:lastRow="0" w:firstColumn="1" w:lastColumn="0" w:noHBand="0" w:noVBand="1"/>
      </w:tblPr>
      <w:tblGrid>
        <w:gridCol w:w="756"/>
        <w:gridCol w:w="4700"/>
        <w:gridCol w:w="756"/>
        <w:gridCol w:w="4804"/>
      </w:tblGrid>
      <w:tr w:rsidR="00E1299C" w:rsidTr="00E1299C">
        <w:tc>
          <w:tcPr>
            <w:tcW w:w="648" w:type="dxa"/>
          </w:tcPr>
          <w:p w:rsidR="00E1299C" w:rsidRPr="00E1299C" w:rsidRDefault="00E1299C">
            <w:pPr>
              <w:autoSpaceDE w:val="0"/>
              <w:autoSpaceDN w:val="0"/>
              <w:adjustRightInd w:val="0"/>
              <w:rPr>
                <w:rFonts w:ascii="Arial Narrow" w:hAnsi="Arial Narrow"/>
                <w:sz w:val="32"/>
              </w:rPr>
            </w:pPr>
            <w:r w:rsidRPr="00E1299C">
              <w:rPr>
                <w:rFonts w:ascii="Arial Narrow" w:hAnsi="Arial Narrow"/>
                <w:sz w:val="32"/>
              </w:rPr>
              <w:t>Doc.</w:t>
            </w:r>
          </w:p>
        </w:tc>
        <w:tc>
          <w:tcPr>
            <w:tcW w:w="4860" w:type="dxa"/>
          </w:tcPr>
          <w:p w:rsidR="00E1299C" w:rsidRPr="00E1299C" w:rsidRDefault="00E1299C">
            <w:pPr>
              <w:autoSpaceDE w:val="0"/>
              <w:autoSpaceDN w:val="0"/>
              <w:adjustRightInd w:val="0"/>
              <w:rPr>
                <w:rFonts w:ascii="Arial Narrow" w:hAnsi="Arial Narrow"/>
                <w:sz w:val="32"/>
              </w:rPr>
            </w:pPr>
            <w:r w:rsidRPr="00E1299C">
              <w:rPr>
                <w:rFonts w:ascii="Arial Narrow" w:hAnsi="Arial Narrow"/>
                <w:sz w:val="32"/>
              </w:rPr>
              <w:t>Group# 1 (label)</w:t>
            </w:r>
          </w:p>
          <w:p w:rsidR="00E1299C" w:rsidRPr="00E1299C" w:rsidRDefault="00E1299C">
            <w:pPr>
              <w:autoSpaceDE w:val="0"/>
              <w:autoSpaceDN w:val="0"/>
              <w:adjustRightInd w:val="0"/>
              <w:rPr>
                <w:rFonts w:ascii="Arial Narrow" w:hAnsi="Arial Narrow"/>
                <w:sz w:val="32"/>
              </w:rPr>
            </w:pPr>
          </w:p>
        </w:tc>
        <w:tc>
          <w:tcPr>
            <w:tcW w:w="540" w:type="dxa"/>
          </w:tcPr>
          <w:p w:rsidR="00E1299C" w:rsidRPr="00E1299C" w:rsidRDefault="00E1299C" w:rsidP="009A55BA">
            <w:pPr>
              <w:autoSpaceDE w:val="0"/>
              <w:autoSpaceDN w:val="0"/>
              <w:adjustRightInd w:val="0"/>
              <w:rPr>
                <w:rFonts w:ascii="Arial Narrow" w:hAnsi="Arial Narrow"/>
                <w:sz w:val="32"/>
              </w:rPr>
            </w:pPr>
            <w:r w:rsidRPr="00E1299C">
              <w:rPr>
                <w:rFonts w:ascii="Arial Narrow" w:hAnsi="Arial Narrow"/>
                <w:sz w:val="32"/>
              </w:rPr>
              <w:t>Doc.</w:t>
            </w:r>
          </w:p>
        </w:tc>
        <w:tc>
          <w:tcPr>
            <w:tcW w:w="4968" w:type="dxa"/>
          </w:tcPr>
          <w:p w:rsidR="00E1299C" w:rsidRPr="00E1299C" w:rsidRDefault="00E1299C" w:rsidP="00E1299C">
            <w:pPr>
              <w:autoSpaceDE w:val="0"/>
              <w:autoSpaceDN w:val="0"/>
              <w:adjustRightInd w:val="0"/>
              <w:rPr>
                <w:rFonts w:ascii="Arial Narrow" w:hAnsi="Arial Narrow"/>
                <w:sz w:val="32"/>
              </w:rPr>
            </w:pPr>
            <w:r w:rsidRPr="00E1299C">
              <w:rPr>
                <w:rFonts w:ascii="Arial Narrow" w:hAnsi="Arial Narrow"/>
                <w:sz w:val="32"/>
              </w:rPr>
              <w:t xml:space="preserve">Group# </w:t>
            </w:r>
            <w:r>
              <w:rPr>
                <w:rFonts w:ascii="Arial Narrow" w:hAnsi="Arial Narrow"/>
                <w:sz w:val="32"/>
              </w:rPr>
              <w:t>2</w:t>
            </w:r>
            <w:r w:rsidRPr="00E1299C">
              <w:rPr>
                <w:rFonts w:ascii="Arial Narrow" w:hAnsi="Arial Narrow"/>
                <w:sz w:val="32"/>
              </w:rPr>
              <w:t xml:space="preserve"> </w:t>
            </w:r>
          </w:p>
        </w:tc>
      </w:tr>
      <w:tr w:rsidR="00E1299C" w:rsidTr="00E1299C">
        <w:tc>
          <w:tcPr>
            <w:tcW w:w="648" w:type="dxa"/>
          </w:tcPr>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tc>
        <w:tc>
          <w:tcPr>
            <w:tcW w:w="4860" w:type="dxa"/>
          </w:tcPr>
          <w:p w:rsidR="00E1299C" w:rsidRDefault="00E1299C">
            <w:pPr>
              <w:autoSpaceDE w:val="0"/>
              <w:autoSpaceDN w:val="0"/>
              <w:adjustRightInd w:val="0"/>
              <w:rPr>
                <w:rFonts w:ascii="Arial Narrow" w:hAnsi="Arial Narrow"/>
              </w:rPr>
            </w:pPr>
          </w:p>
        </w:tc>
        <w:tc>
          <w:tcPr>
            <w:tcW w:w="540" w:type="dxa"/>
          </w:tcPr>
          <w:p w:rsidR="00E1299C" w:rsidRDefault="00E1299C">
            <w:pPr>
              <w:autoSpaceDE w:val="0"/>
              <w:autoSpaceDN w:val="0"/>
              <w:adjustRightInd w:val="0"/>
              <w:rPr>
                <w:rFonts w:ascii="Arial Narrow" w:hAnsi="Arial Narrow"/>
              </w:rPr>
            </w:pPr>
          </w:p>
        </w:tc>
        <w:tc>
          <w:tcPr>
            <w:tcW w:w="4968" w:type="dxa"/>
          </w:tcPr>
          <w:p w:rsidR="00E1299C" w:rsidRDefault="00E1299C">
            <w:pPr>
              <w:autoSpaceDE w:val="0"/>
              <w:autoSpaceDN w:val="0"/>
              <w:adjustRightInd w:val="0"/>
              <w:rPr>
                <w:rFonts w:ascii="Arial Narrow" w:hAnsi="Arial Narrow"/>
              </w:rPr>
            </w:pPr>
          </w:p>
        </w:tc>
      </w:tr>
      <w:tr w:rsidR="00E1299C" w:rsidTr="00E1299C">
        <w:tc>
          <w:tcPr>
            <w:tcW w:w="648" w:type="dxa"/>
          </w:tcPr>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tc>
        <w:tc>
          <w:tcPr>
            <w:tcW w:w="4860" w:type="dxa"/>
          </w:tcPr>
          <w:p w:rsidR="00E1299C" w:rsidRDefault="00E1299C">
            <w:pPr>
              <w:autoSpaceDE w:val="0"/>
              <w:autoSpaceDN w:val="0"/>
              <w:adjustRightInd w:val="0"/>
              <w:rPr>
                <w:rFonts w:ascii="Arial Narrow" w:hAnsi="Arial Narrow"/>
              </w:rPr>
            </w:pPr>
          </w:p>
        </w:tc>
        <w:tc>
          <w:tcPr>
            <w:tcW w:w="540" w:type="dxa"/>
          </w:tcPr>
          <w:p w:rsidR="00E1299C" w:rsidRDefault="00E1299C">
            <w:pPr>
              <w:autoSpaceDE w:val="0"/>
              <w:autoSpaceDN w:val="0"/>
              <w:adjustRightInd w:val="0"/>
              <w:rPr>
                <w:rFonts w:ascii="Arial Narrow" w:hAnsi="Arial Narrow"/>
              </w:rPr>
            </w:pPr>
          </w:p>
        </w:tc>
        <w:tc>
          <w:tcPr>
            <w:tcW w:w="4968" w:type="dxa"/>
          </w:tcPr>
          <w:p w:rsidR="00E1299C" w:rsidRDefault="00E1299C">
            <w:pPr>
              <w:autoSpaceDE w:val="0"/>
              <w:autoSpaceDN w:val="0"/>
              <w:adjustRightInd w:val="0"/>
              <w:rPr>
                <w:rFonts w:ascii="Arial Narrow" w:hAnsi="Arial Narrow"/>
              </w:rPr>
            </w:pPr>
          </w:p>
        </w:tc>
      </w:tr>
      <w:tr w:rsidR="00E1299C" w:rsidTr="00E1299C">
        <w:tc>
          <w:tcPr>
            <w:tcW w:w="648" w:type="dxa"/>
          </w:tcPr>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tc>
        <w:tc>
          <w:tcPr>
            <w:tcW w:w="4860" w:type="dxa"/>
          </w:tcPr>
          <w:p w:rsidR="00E1299C" w:rsidRDefault="00E1299C">
            <w:pPr>
              <w:autoSpaceDE w:val="0"/>
              <w:autoSpaceDN w:val="0"/>
              <w:adjustRightInd w:val="0"/>
              <w:rPr>
                <w:rFonts w:ascii="Arial Narrow" w:hAnsi="Arial Narrow"/>
              </w:rPr>
            </w:pPr>
          </w:p>
        </w:tc>
        <w:tc>
          <w:tcPr>
            <w:tcW w:w="540" w:type="dxa"/>
          </w:tcPr>
          <w:p w:rsidR="00E1299C" w:rsidRDefault="00E1299C">
            <w:pPr>
              <w:autoSpaceDE w:val="0"/>
              <w:autoSpaceDN w:val="0"/>
              <w:adjustRightInd w:val="0"/>
              <w:rPr>
                <w:rFonts w:ascii="Arial Narrow" w:hAnsi="Arial Narrow"/>
              </w:rPr>
            </w:pPr>
          </w:p>
        </w:tc>
        <w:tc>
          <w:tcPr>
            <w:tcW w:w="4968" w:type="dxa"/>
          </w:tcPr>
          <w:p w:rsidR="00E1299C" w:rsidRDefault="00E1299C">
            <w:pPr>
              <w:autoSpaceDE w:val="0"/>
              <w:autoSpaceDN w:val="0"/>
              <w:adjustRightInd w:val="0"/>
              <w:rPr>
                <w:rFonts w:ascii="Arial Narrow" w:hAnsi="Arial Narrow"/>
              </w:rPr>
            </w:pPr>
          </w:p>
        </w:tc>
      </w:tr>
      <w:tr w:rsidR="00E1299C" w:rsidTr="00E1299C">
        <w:tc>
          <w:tcPr>
            <w:tcW w:w="648" w:type="dxa"/>
          </w:tcPr>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p w:rsidR="00E1299C" w:rsidRDefault="00E1299C">
            <w:pPr>
              <w:autoSpaceDE w:val="0"/>
              <w:autoSpaceDN w:val="0"/>
              <w:adjustRightInd w:val="0"/>
              <w:rPr>
                <w:rFonts w:ascii="Arial Narrow" w:hAnsi="Arial Narrow"/>
              </w:rPr>
            </w:pPr>
          </w:p>
        </w:tc>
        <w:tc>
          <w:tcPr>
            <w:tcW w:w="4860" w:type="dxa"/>
          </w:tcPr>
          <w:p w:rsidR="00E1299C" w:rsidRDefault="00E1299C">
            <w:pPr>
              <w:autoSpaceDE w:val="0"/>
              <w:autoSpaceDN w:val="0"/>
              <w:adjustRightInd w:val="0"/>
              <w:rPr>
                <w:rFonts w:ascii="Arial Narrow" w:hAnsi="Arial Narrow"/>
              </w:rPr>
            </w:pPr>
          </w:p>
        </w:tc>
        <w:tc>
          <w:tcPr>
            <w:tcW w:w="540" w:type="dxa"/>
          </w:tcPr>
          <w:p w:rsidR="00E1299C" w:rsidRDefault="00E1299C">
            <w:pPr>
              <w:autoSpaceDE w:val="0"/>
              <w:autoSpaceDN w:val="0"/>
              <w:adjustRightInd w:val="0"/>
              <w:rPr>
                <w:rFonts w:ascii="Arial Narrow" w:hAnsi="Arial Narrow"/>
              </w:rPr>
            </w:pPr>
          </w:p>
        </w:tc>
        <w:tc>
          <w:tcPr>
            <w:tcW w:w="4968" w:type="dxa"/>
          </w:tcPr>
          <w:p w:rsidR="00E1299C" w:rsidRDefault="00E1299C">
            <w:pPr>
              <w:autoSpaceDE w:val="0"/>
              <w:autoSpaceDN w:val="0"/>
              <w:adjustRightInd w:val="0"/>
              <w:rPr>
                <w:rFonts w:ascii="Arial Narrow" w:hAnsi="Arial Narrow"/>
              </w:rPr>
            </w:pPr>
          </w:p>
        </w:tc>
      </w:tr>
    </w:tbl>
    <w:p w:rsidR="00E1299C" w:rsidRDefault="00E1299C">
      <w:pPr>
        <w:autoSpaceDE w:val="0"/>
        <w:autoSpaceDN w:val="0"/>
        <w:adjustRightInd w:val="0"/>
        <w:spacing w:after="0" w:line="240" w:lineRule="auto"/>
        <w:rPr>
          <w:rFonts w:ascii="Arial Narrow" w:hAnsi="Arial Narrow"/>
        </w:rPr>
      </w:pPr>
    </w:p>
    <w:tbl>
      <w:tblPr>
        <w:tblStyle w:val="TableGrid"/>
        <w:tblW w:w="0" w:type="auto"/>
        <w:tblLook w:val="04A0" w:firstRow="1" w:lastRow="0" w:firstColumn="1" w:lastColumn="0" w:noHBand="0" w:noVBand="1"/>
      </w:tblPr>
      <w:tblGrid>
        <w:gridCol w:w="756"/>
        <w:gridCol w:w="4700"/>
        <w:gridCol w:w="756"/>
        <w:gridCol w:w="4804"/>
      </w:tblGrid>
      <w:tr w:rsidR="00E1299C" w:rsidRPr="00E1299C" w:rsidTr="009A55BA">
        <w:tc>
          <w:tcPr>
            <w:tcW w:w="648" w:type="dxa"/>
          </w:tcPr>
          <w:p w:rsidR="00E1299C" w:rsidRPr="00E1299C" w:rsidRDefault="00E1299C" w:rsidP="009A55BA">
            <w:pPr>
              <w:autoSpaceDE w:val="0"/>
              <w:autoSpaceDN w:val="0"/>
              <w:adjustRightInd w:val="0"/>
              <w:rPr>
                <w:rFonts w:ascii="Arial Narrow" w:hAnsi="Arial Narrow"/>
                <w:sz w:val="32"/>
              </w:rPr>
            </w:pPr>
            <w:r w:rsidRPr="00E1299C">
              <w:rPr>
                <w:rFonts w:ascii="Arial Narrow" w:hAnsi="Arial Narrow"/>
                <w:sz w:val="32"/>
              </w:rPr>
              <w:t>Doc.</w:t>
            </w:r>
          </w:p>
        </w:tc>
        <w:tc>
          <w:tcPr>
            <w:tcW w:w="4860" w:type="dxa"/>
          </w:tcPr>
          <w:p w:rsidR="00E1299C" w:rsidRPr="00E1299C" w:rsidRDefault="00E1299C" w:rsidP="009A55BA">
            <w:pPr>
              <w:autoSpaceDE w:val="0"/>
              <w:autoSpaceDN w:val="0"/>
              <w:adjustRightInd w:val="0"/>
              <w:rPr>
                <w:rFonts w:ascii="Arial Narrow" w:hAnsi="Arial Narrow"/>
                <w:sz w:val="32"/>
              </w:rPr>
            </w:pPr>
            <w:r w:rsidRPr="00E1299C">
              <w:rPr>
                <w:rFonts w:ascii="Arial Narrow" w:hAnsi="Arial Narrow"/>
                <w:sz w:val="32"/>
              </w:rPr>
              <w:t xml:space="preserve">Group# </w:t>
            </w:r>
            <w:r>
              <w:rPr>
                <w:rFonts w:ascii="Arial Narrow" w:hAnsi="Arial Narrow"/>
                <w:sz w:val="32"/>
              </w:rPr>
              <w:t>3</w:t>
            </w:r>
            <w:r w:rsidRPr="00E1299C">
              <w:rPr>
                <w:rFonts w:ascii="Arial Narrow" w:hAnsi="Arial Narrow"/>
                <w:sz w:val="32"/>
              </w:rPr>
              <w:t xml:space="preserve"> (label)</w:t>
            </w:r>
          </w:p>
          <w:p w:rsidR="00E1299C" w:rsidRPr="00E1299C" w:rsidRDefault="00E1299C" w:rsidP="009A55BA">
            <w:pPr>
              <w:autoSpaceDE w:val="0"/>
              <w:autoSpaceDN w:val="0"/>
              <w:adjustRightInd w:val="0"/>
              <w:rPr>
                <w:rFonts w:ascii="Arial Narrow" w:hAnsi="Arial Narrow"/>
                <w:sz w:val="32"/>
              </w:rPr>
            </w:pPr>
          </w:p>
        </w:tc>
        <w:tc>
          <w:tcPr>
            <w:tcW w:w="540" w:type="dxa"/>
          </w:tcPr>
          <w:p w:rsidR="00E1299C" w:rsidRPr="00E1299C" w:rsidRDefault="00E1299C" w:rsidP="009A55BA">
            <w:pPr>
              <w:autoSpaceDE w:val="0"/>
              <w:autoSpaceDN w:val="0"/>
              <w:adjustRightInd w:val="0"/>
              <w:rPr>
                <w:rFonts w:ascii="Arial Narrow" w:hAnsi="Arial Narrow"/>
                <w:sz w:val="32"/>
              </w:rPr>
            </w:pPr>
            <w:r w:rsidRPr="00E1299C">
              <w:rPr>
                <w:rFonts w:ascii="Arial Narrow" w:hAnsi="Arial Narrow"/>
                <w:sz w:val="32"/>
              </w:rPr>
              <w:t>Doc.</w:t>
            </w:r>
          </w:p>
        </w:tc>
        <w:tc>
          <w:tcPr>
            <w:tcW w:w="4968" w:type="dxa"/>
          </w:tcPr>
          <w:p w:rsidR="00E1299C" w:rsidRPr="00E1299C" w:rsidRDefault="00E1299C" w:rsidP="00E1299C">
            <w:pPr>
              <w:autoSpaceDE w:val="0"/>
              <w:autoSpaceDN w:val="0"/>
              <w:adjustRightInd w:val="0"/>
              <w:rPr>
                <w:rFonts w:ascii="Arial Narrow" w:hAnsi="Arial Narrow"/>
                <w:sz w:val="32"/>
              </w:rPr>
            </w:pPr>
            <w:r w:rsidRPr="00E1299C">
              <w:rPr>
                <w:rFonts w:ascii="Arial Narrow" w:hAnsi="Arial Narrow"/>
                <w:sz w:val="32"/>
              </w:rPr>
              <w:t xml:space="preserve">Group# </w:t>
            </w:r>
            <w:r>
              <w:rPr>
                <w:rFonts w:ascii="Arial Narrow" w:hAnsi="Arial Narrow"/>
                <w:sz w:val="32"/>
              </w:rPr>
              <w:t>4</w:t>
            </w:r>
          </w:p>
        </w:tc>
      </w:tr>
      <w:tr w:rsidR="00E1299C" w:rsidTr="009A55BA">
        <w:tc>
          <w:tcPr>
            <w:tcW w:w="648" w:type="dxa"/>
          </w:tcPr>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tc>
        <w:tc>
          <w:tcPr>
            <w:tcW w:w="4860" w:type="dxa"/>
          </w:tcPr>
          <w:p w:rsidR="00E1299C" w:rsidRDefault="00E1299C" w:rsidP="009A55BA">
            <w:pPr>
              <w:autoSpaceDE w:val="0"/>
              <w:autoSpaceDN w:val="0"/>
              <w:adjustRightInd w:val="0"/>
              <w:rPr>
                <w:rFonts w:ascii="Arial Narrow" w:hAnsi="Arial Narrow"/>
              </w:rPr>
            </w:pPr>
          </w:p>
        </w:tc>
        <w:tc>
          <w:tcPr>
            <w:tcW w:w="540" w:type="dxa"/>
          </w:tcPr>
          <w:p w:rsidR="00E1299C" w:rsidRDefault="00E1299C" w:rsidP="009A55BA">
            <w:pPr>
              <w:autoSpaceDE w:val="0"/>
              <w:autoSpaceDN w:val="0"/>
              <w:adjustRightInd w:val="0"/>
              <w:rPr>
                <w:rFonts w:ascii="Arial Narrow" w:hAnsi="Arial Narrow"/>
              </w:rPr>
            </w:pPr>
          </w:p>
        </w:tc>
        <w:tc>
          <w:tcPr>
            <w:tcW w:w="4968" w:type="dxa"/>
          </w:tcPr>
          <w:p w:rsidR="00E1299C" w:rsidRDefault="00E1299C" w:rsidP="009A55BA">
            <w:pPr>
              <w:autoSpaceDE w:val="0"/>
              <w:autoSpaceDN w:val="0"/>
              <w:adjustRightInd w:val="0"/>
              <w:rPr>
                <w:rFonts w:ascii="Arial Narrow" w:hAnsi="Arial Narrow"/>
              </w:rPr>
            </w:pPr>
          </w:p>
        </w:tc>
      </w:tr>
      <w:tr w:rsidR="00E1299C" w:rsidTr="009A55BA">
        <w:tc>
          <w:tcPr>
            <w:tcW w:w="648" w:type="dxa"/>
          </w:tcPr>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tc>
        <w:tc>
          <w:tcPr>
            <w:tcW w:w="4860" w:type="dxa"/>
          </w:tcPr>
          <w:p w:rsidR="00E1299C" w:rsidRDefault="00E1299C" w:rsidP="009A55BA">
            <w:pPr>
              <w:autoSpaceDE w:val="0"/>
              <w:autoSpaceDN w:val="0"/>
              <w:adjustRightInd w:val="0"/>
              <w:rPr>
                <w:rFonts w:ascii="Arial Narrow" w:hAnsi="Arial Narrow"/>
              </w:rPr>
            </w:pPr>
          </w:p>
        </w:tc>
        <w:tc>
          <w:tcPr>
            <w:tcW w:w="540" w:type="dxa"/>
          </w:tcPr>
          <w:p w:rsidR="00E1299C" w:rsidRDefault="00E1299C" w:rsidP="009A55BA">
            <w:pPr>
              <w:autoSpaceDE w:val="0"/>
              <w:autoSpaceDN w:val="0"/>
              <w:adjustRightInd w:val="0"/>
              <w:rPr>
                <w:rFonts w:ascii="Arial Narrow" w:hAnsi="Arial Narrow"/>
              </w:rPr>
            </w:pPr>
          </w:p>
        </w:tc>
        <w:tc>
          <w:tcPr>
            <w:tcW w:w="4968" w:type="dxa"/>
          </w:tcPr>
          <w:p w:rsidR="00E1299C" w:rsidRDefault="00E1299C" w:rsidP="009A55BA">
            <w:pPr>
              <w:autoSpaceDE w:val="0"/>
              <w:autoSpaceDN w:val="0"/>
              <w:adjustRightInd w:val="0"/>
              <w:rPr>
                <w:rFonts w:ascii="Arial Narrow" w:hAnsi="Arial Narrow"/>
              </w:rPr>
            </w:pPr>
          </w:p>
        </w:tc>
      </w:tr>
      <w:tr w:rsidR="00E1299C" w:rsidTr="009A55BA">
        <w:tc>
          <w:tcPr>
            <w:tcW w:w="648" w:type="dxa"/>
          </w:tcPr>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tc>
        <w:tc>
          <w:tcPr>
            <w:tcW w:w="4860" w:type="dxa"/>
          </w:tcPr>
          <w:p w:rsidR="00E1299C" w:rsidRDefault="00E1299C" w:rsidP="009A55BA">
            <w:pPr>
              <w:autoSpaceDE w:val="0"/>
              <w:autoSpaceDN w:val="0"/>
              <w:adjustRightInd w:val="0"/>
              <w:rPr>
                <w:rFonts w:ascii="Arial Narrow" w:hAnsi="Arial Narrow"/>
              </w:rPr>
            </w:pPr>
          </w:p>
        </w:tc>
        <w:tc>
          <w:tcPr>
            <w:tcW w:w="540" w:type="dxa"/>
          </w:tcPr>
          <w:p w:rsidR="00E1299C" w:rsidRDefault="00E1299C" w:rsidP="009A55BA">
            <w:pPr>
              <w:autoSpaceDE w:val="0"/>
              <w:autoSpaceDN w:val="0"/>
              <w:adjustRightInd w:val="0"/>
              <w:rPr>
                <w:rFonts w:ascii="Arial Narrow" w:hAnsi="Arial Narrow"/>
              </w:rPr>
            </w:pPr>
          </w:p>
        </w:tc>
        <w:tc>
          <w:tcPr>
            <w:tcW w:w="4968" w:type="dxa"/>
          </w:tcPr>
          <w:p w:rsidR="00E1299C" w:rsidRDefault="00E1299C" w:rsidP="009A55BA">
            <w:pPr>
              <w:autoSpaceDE w:val="0"/>
              <w:autoSpaceDN w:val="0"/>
              <w:adjustRightInd w:val="0"/>
              <w:rPr>
                <w:rFonts w:ascii="Arial Narrow" w:hAnsi="Arial Narrow"/>
              </w:rPr>
            </w:pPr>
          </w:p>
        </w:tc>
      </w:tr>
      <w:tr w:rsidR="00E1299C" w:rsidTr="009A55BA">
        <w:tc>
          <w:tcPr>
            <w:tcW w:w="648" w:type="dxa"/>
          </w:tcPr>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p w:rsidR="00E1299C" w:rsidRDefault="00E1299C" w:rsidP="009A55BA">
            <w:pPr>
              <w:autoSpaceDE w:val="0"/>
              <w:autoSpaceDN w:val="0"/>
              <w:adjustRightInd w:val="0"/>
              <w:rPr>
                <w:rFonts w:ascii="Arial Narrow" w:hAnsi="Arial Narrow"/>
              </w:rPr>
            </w:pPr>
          </w:p>
        </w:tc>
        <w:tc>
          <w:tcPr>
            <w:tcW w:w="4860" w:type="dxa"/>
          </w:tcPr>
          <w:p w:rsidR="00E1299C" w:rsidRDefault="00E1299C" w:rsidP="009A55BA">
            <w:pPr>
              <w:autoSpaceDE w:val="0"/>
              <w:autoSpaceDN w:val="0"/>
              <w:adjustRightInd w:val="0"/>
              <w:rPr>
                <w:rFonts w:ascii="Arial Narrow" w:hAnsi="Arial Narrow"/>
              </w:rPr>
            </w:pPr>
          </w:p>
        </w:tc>
        <w:tc>
          <w:tcPr>
            <w:tcW w:w="540" w:type="dxa"/>
          </w:tcPr>
          <w:p w:rsidR="00E1299C" w:rsidRDefault="00E1299C" w:rsidP="009A55BA">
            <w:pPr>
              <w:autoSpaceDE w:val="0"/>
              <w:autoSpaceDN w:val="0"/>
              <w:adjustRightInd w:val="0"/>
              <w:rPr>
                <w:rFonts w:ascii="Arial Narrow" w:hAnsi="Arial Narrow"/>
              </w:rPr>
            </w:pPr>
          </w:p>
        </w:tc>
        <w:tc>
          <w:tcPr>
            <w:tcW w:w="4968" w:type="dxa"/>
          </w:tcPr>
          <w:p w:rsidR="00E1299C" w:rsidRDefault="00E1299C" w:rsidP="009A55BA">
            <w:pPr>
              <w:autoSpaceDE w:val="0"/>
              <w:autoSpaceDN w:val="0"/>
              <w:adjustRightInd w:val="0"/>
              <w:rPr>
                <w:rFonts w:ascii="Arial Narrow" w:hAnsi="Arial Narrow"/>
              </w:rPr>
            </w:pPr>
          </w:p>
        </w:tc>
      </w:tr>
    </w:tbl>
    <w:p w:rsidR="00BE5527" w:rsidRDefault="00BE5527">
      <w:pPr>
        <w:autoSpaceDE w:val="0"/>
        <w:autoSpaceDN w:val="0"/>
        <w:adjustRightInd w:val="0"/>
        <w:spacing w:after="0" w:line="240" w:lineRule="auto"/>
        <w:rPr>
          <w:rFonts w:ascii="Arial Narrow" w:hAnsi="Arial Narrow"/>
        </w:rPr>
      </w:pPr>
    </w:p>
    <w:p w:rsidR="00E1299C" w:rsidRPr="00E1299C" w:rsidRDefault="00E1299C">
      <w:pPr>
        <w:autoSpaceDE w:val="0"/>
        <w:autoSpaceDN w:val="0"/>
        <w:adjustRightInd w:val="0"/>
        <w:spacing w:after="0" w:line="240" w:lineRule="auto"/>
        <w:rPr>
          <w:rFonts w:ascii="Arial Narrow" w:hAnsi="Arial Narrow"/>
        </w:rPr>
      </w:pPr>
      <w:bookmarkStart w:id="0" w:name="_GoBack"/>
      <w:bookmarkEnd w:id="0"/>
      <w:r>
        <w:rPr>
          <w:rFonts w:ascii="Arial Narrow" w:hAnsi="Arial Narrow"/>
        </w:rPr>
        <w:t xml:space="preserve">One a separate sheet of paper </w:t>
      </w:r>
      <w:proofErr w:type="gramStart"/>
      <w:r>
        <w:rPr>
          <w:rFonts w:ascii="Arial Narrow" w:hAnsi="Arial Narrow"/>
        </w:rPr>
        <w:t>write</w:t>
      </w:r>
      <w:proofErr w:type="gramEnd"/>
      <w:r>
        <w:rPr>
          <w:rFonts w:ascii="Arial Narrow" w:hAnsi="Arial Narrow"/>
        </w:rPr>
        <w:t xml:space="preserve"> three POV statements (5 </w:t>
      </w:r>
      <w:proofErr w:type="spellStart"/>
      <w:r>
        <w:rPr>
          <w:rFonts w:ascii="Arial Narrow" w:hAnsi="Arial Narrow"/>
        </w:rPr>
        <w:t>pts</w:t>
      </w:r>
      <w:proofErr w:type="spellEnd"/>
      <w:r>
        <w:rPr>
          <w:rFonts w:ascii="Arial Narrow" w:hAnsi="Arial Narrow"/>
        </w:rPr>
        <w:t xml:space="preserve"> each)</w:t>
      </w:r>
    </w:p>
    <w:sectPr w:rsidR="00E1299C" w:rsidRPr="00E1299C" w:rsidSect="003D0A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62D96"/>
    <w:multiLevelType w:val="hybridMultilevel"/>
    <w:tmpl w:val="2020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0F"/>
    <w:rsid w:val="00351FDA"/>
    <w:rsid w:val="003D0A0F"/>
    <w:rsid w:val="009324CA"/>
    <w:rsid w:val="00BE5527"/>
    <w:rsid w:val="00E1299C"/>
    <w:rsid w:val="00ED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0F"/>
    <w:rPr>
      <w:rFonts w:ascii="Tahoma" w:hAnsi="Tahoma" w:cs="Tahoma"/>
      <w:sz w:val="16"/>
      <w:szCs w:val="16"/>
    </w:rPr>
  </w:style>
  <w:style w:type="paragraph" w:styleId="ListParagraph">
    <w:name w:val="List Paragraph"/>
    <w:basedOn w:val="Normal"/>
    <w:uiPriority w:val="34"/>
    <w:qFormat/>
    <w:rsid w:val="00E12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0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0F"/>
    <w:rPr>
      <w:rFonts w:ascii="Tahoma" w:hAnsi="Tahoma" w:cs="Tahoma"/>
      <w:sz w:val="16"/>
      <w:szCs w:val="16"/>
    </w:rPr>
  </w:style>
  <w:style w:type="paragraph" w:styleId="ListParagraph">
    <w:name w:val="List Paragraph"/>
    <w:basedOn w:val="Normal"/>
    <w:uiPriority w:val="34"/>
    <w:qFormat/>
    <w:rsid w:val="00E1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3</cp:revision>
  <cp:lastPrinted>2014-12-09T12:37:00Z</cp:lastPrinted>
  <dcterms:created xsi:type="dcterms:W3CDTF">2014-12-09T16:02:00Z</dcterms:created>
  <dcterms:modified xsi:type="dcterms:W3CDTF">2014-12-11T14:45:00Z</dcterms:modified>
</cp:coreProperties>
</file>